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FE" w:rsidRDefault="00015BF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15BFE" w:rsidRDefault="00015BFE">
      <w:pPr>
        <w:pStyle w:val="ConsPlusNormal"/>
        <w:jc w:val="both"/>
        <w:outlineLvl w:val="0"/>
      </w:pPr>
    </w:p>
    <w:p w:rsidR="00015BFE" w:rsidRDefault="00015BFE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015BFE" w:rsidRDefault="00015BFE">
      <w:pPr>
        <w:pStyle w:val="ConsPlusTitle"/>
        <w:jc w:val="center"/>
      </w:pPr>
      <w:r>
        <w:t>ПРИМОРСКОГО КРАЯ</w:t>
      </w:r>
    </w:p>
    <w:p w:rsidR="00015BFE" w:rsidRDefault="00015BFE">
      <w:pPr>
        <w:pStyle w:val="ConsPlusTitle"/>
        <w:jc w:val="both"/>
      </w:pPr>
    </w:p>
    <w:p w:rsidR="00015BFE" w:rsidRDefault="00015BFE">
      <w:pPr>
        <w:pStyle w:val="ConsPlusTitle"/>
        <w:jc w:val="center"/>
      </w:pPr>
      <w:r>
        <w:t>ПОСТАНОВЛЕНИЕ</w:t>
      </w:r>
    </w:p>
    <w:p w:rsidR="00015BFE" w:rsidRDefault="00015BFE">
      <w:pPr>
        <w:pStyle w:val="ConsPlusTitle"/>
        <w:jc w:val="center"/>
      </w:pPr>
      <w:r>
        <w:t>от 26 октября 2018 г. N 1860</w:t>
      </w:r>
    </w:p>
    <w:p w:rsidR="00015BFE" w:rsidRDefault="00015BFE">
      <w:pPr>
        <w:pStyle w:val="ConsPlusTitle"/>
        <w:jc w:val="both"/>
      </w:pPr>
    </w:p>
    <w:p w:rsidR="00015BFE" w:rsidRDefault="00015BFE">
      <w:pPr>
        <w:pStyle w:val="ConsPlusTitle"/>
        <w:jc w:val="center"/>
      </w:pPr>
      <w:r>
        <w:t>ОБ УТВЕРЖДЕНИИ РЕЕСТРА МУНИЦИПАЛЬНЫХ МАРШРУТОВ</w:t>
      </w:r>
    </w:p>
    <w:p w:rsidR="00015BFE" w:rsidRDefault="00015BFE">
      <w:pPr>
        <w:pStyle w:val="ConsPlusTitle"/>
        <w:jc w:val="center"/>
      </w:pPr>
      <w:r>
        <w:t>РЕГУЛЯРНЫХ ПЕРЕВОЗОК НАХОДКИНСКОГО ГОРОДСКОГО ОКРУГА</w:t>
      </w:r>
    </w:p>
    <w:p w:rsidR="00015BFE" w:rsidRDefault="00015B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5B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FE" w:rsidRDefault="00015B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FE" w:rsidRDefault="00015B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BFE" w:rsidRDefault="00015B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5BFE" w:rsidRDefault="00015B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015BFE" w:rsidRDefault="00015BFE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015BFE" w:rsidRDefault="00015B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6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10.01.2022 </w:t>
            </w:r>
            <w:hyperlink r:id="rId7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015BFE" w:rsidRDefault="00015B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30.10.2024 </w:t>
            </w:r>
            <w:hyperlink r:id="rId8">
              <w:r>
                <w:rPr>
                  <w:color w:val="0000FF"/>
                </w:rPr>
                <w:t>N 2514</w:t>
              </w:r>
            </w:hyperlink>
            <w:r w:rsidR="00613528">
              <w:rPr>
                <w:color w:val="0000FF"/>
              </w:rPr>
              <w:t>, от 30.04.2025 № 900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FE" w:rsidRDefault="00015BFE">
            <w:pPr>
              <w:pStyle w:val="ConsPlusNormal"/>
            </w:pPr>
          </w:p>
        </w:tc>
      </w:tr>
    </w:tbl>
    <w:p w:rsidR="00015BFE" w:rsidRDefault="00015BFE">
      <w:pPr>
        <w:pStyle w:val="ConsPlusNormal"/>
        <w:jc w:val="both"/>
      </w:pPr>
    </w:p>
    <w:p w:rsidR="00015BFE" w:rsidRDefault="00015BF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администрация Находкинского городского округа постановляет:</w:t>
      </w:r>
    </w:p>
    <w:p w:rsidR="00015BFE" w:rsidRDefault="00015BF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Реестр</w:t>
        </w:r>
      </w:hyperlink>
      <w:r>
        <w:t xml:space="preserve"> муниципальных маршрутов регулярных перевозок Находкинского городского округа.</w:t>
      </w:r>
    </w:p>
    <w:p w:rsidR="00015BFE" w:rsidRDefault="00015BFE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администрации Находкинского городского округа (Шевкин) опубликовать настоящее постановление в средствах массовой информации.</w:t>
      </w:r>
    </w:p>
    <w:p w:rsidR="00015BFE" w:rsidRDefault="00015BFE">
      <w:pPr>
        <w:pStyle w:val="ConsPlusNormal"/>
        <w:spacing w:before="220"/>
        <w:ind w:firstLine="540"/>
        <w:jc w:val="both"/>
      </w:pPr>
      <w:r>
        <w:t xml:space="preserve">3.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Находкинского городского округа в сети Интернет.</w:t>
      </w:r>
    </w:p>
    <w:p w:rsidR="00015BFE" w:rsidRDefault="00015BF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главы администрации Находкинского городского округа В.А. Кожевникова.</w:t>
      </w:r>
    </w:p>
    <w:p w:rsidR="00015BFE" w:rsidRDefault="00015BFE">
      <w:pPr>
        <w:pStyle w:val="ConsPlusNormal"/>
        <w:jc w:val="both"/>
      </w:pPr>
    </w:p>
    <w:p w:rsidR="00015BFE" w:rsidRDefault="00015BFE">
      <w:pPr>
        <w:pStyle w:val="ConsPlusNormal"/>
        <w:jc w:val="right"/>
      </w:pPr>
      <w:r>
        <w:t>Глава Находкинского городского округа</w:t>
      </w:r>
    </w:p>
    <w:p w:rsidR="00015BFE" w:rsidRDefault="00015BFE">
      <w:pPr>
        <w:pStyle w:val="ConsPlusNormal"/>
        <w:jc w:val="right"/>
      </w:pPr>
      <w:r>
        <w:t>Б.И.ГЛАДКИХ</w:t>
      </w:r>
    </w:p>
    <w:p w:rsidR="00015BFE" w:rsidRDefault="00015BFE">
      <w:pPr>
        <w:pStyle w:val="ConsPlusNormal"/>
        <w:jc w:val="both"/>
      </w:pPr>
    </w:p>
    <w:p w:rsidR="00015BFE" w:rsidRDefault="00015BFE">
      <w:pPr>
        <w:pStyle w:val="ConsPlusNormal"/>
        <w:jc w:val="both"/>
      </w:pPr>
    </w:p>
    <w:p w:rsidR="00015BFE" w:rsidRDefault="00015BFE">
      <w:pPr>
        <w:pStyle w:val="ConsPlusNormal"/>
        <w:jc w:val="both"/>
      </w:pPr>
    </w:p>
    <w:p w:rsidR="00015BFE" w:rsidRDefault="00015BFE">
      <w:pPr>
        <w:pStyle w:val="ConsPlusNormal"/>
        <w:jc w:val="both"/>
      </w:pPr>
    </w:p>
    <w:p w:rsidR="00015BFE" w:rsidRDefault="00015BFE">
      <w:pPr>
        <w:pStyle w:val="ConsPlusNormal"/>
        <w:jc w:val="both"/>
      </w:pPr>
    </w:p>
    <w:p w:rsidR="00015BFE" w:rsidRDefault="00015BFE">
      <w:pPr>
        <w:pStyle w:val="ConsPlusNormal"/>
        <w:jc w:val="right"/>
        <w:outlineLvl w:val="0"/>
      </w:pPr>
    </w:p>
    <w:p w:rsidR="00015BFE" w:rsidRDefault="00015BFE">
      <w:pPr>
        <w:pStyle w:val="ConsPlusNormal"/>
        <w:jc w:val="right"/>
        <w:outlineLvl w:val="0"/>
      </w:pPr>
    </w:p>
    <w:p w:rsidR="00015BFE" w:rsidRDefault="00015BFE">
      <w:pPr>
        <w:pStyle w:val="ConsPlusNormal"/>
        <w:jc w:val="right"/>
        <w:outlineLvl w:val="0"/>
      </w:pPr>
    </w:p>
    <w:p w:rsidR="00015BFE" w:rsidRDefault="00015BFE">
      <w:pPr>
        <w:pStyle w:val="ConsPlusNormal"/>
        <w:jc w:val="right"/>
        <w:outlineLvl w:val="0"/>
      </w:pPr>
    </w:p>
    <w:p w:rsidR="00015BFE" w:rsidRDefault="00015BFE">
      <w:pPr>
        <w:pStyle w:val="ConsPlusNormal"/>
        <w:jc w:val="right"/>
        <w:outlineLvl w:val="0"/>
      </w:pPr>
    </w:p>
    <w:p w:rsidR="00015BFE" w:rsidRDefault="00015BFE">
      <w:pPr>
        <w:pStyle w:val="ConsPlusNormal"/>
        <w:jc w:val="right"/>
        <w:outlineLvl w:val="0"/>
      </w:pPr>
    </w:p>
    <w:p w:rsidR="00015BFE" w:rsidRDefault="00015BFE">
      <w:pPr>
        <w:pStyle w:val="ConsPlusNormal"/>
        <w:jc w:val="right"/>
        <w:outlineLvl w:val="0"/>
      </w:pPr>
    </w:p>
    <w:p w:rsidR="00015BFE" w:rsidRDefault="00015BFE">
      <w:pPr>
        <w:pStyle w:val="ConsPlusNormal"/>
        <w:jc w:val="right"/>
        <w:outlineLvl w:val="0"/>
      </w:pPr>
    </w:p>
    <w:p w:rsidR="00015BFE" w:rsidRDefault="00015BFE">
      <w:pPr>
        <w:pStyle w:val="ConsPlusNormal"/>
        <w:jc w:val="right"/>
        <w:outlineLvl w:val="0"/>
        <w:sectPr w:rsidR="00015BFE" w:rsidSect="00E21C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BFE" w:rsidRDefault="00015BFE">
      <w:pPr>
        <w:pStyle w:val="ConsPlusNormal"/>
        <w:jc w:val="right"/>
        <w:outlineLvl w:val="0"/>
      </w:pPr>
      <w:r>
        <w:lastRenderedPageBreak/>
        <w:t>Утвержден</w:t>
      </w:r>
    </w:p>
    <w:p w:rsidR="00015BFE" w:rsidRDefault="00015BFE" w:rsidP="00015BFE">
      <w:pPr>
        <w:pStyle w:val="ConsPlusNormal"/>
        <w:jc w:val="right"/>
      </w:pPr>
      <w:r>
        <w:t>постановлением администрации</w:t>
      </w:r>
    </w:p>
    <w:p w:rsidR="00015BFE" w:rsidRDefault="00015BFE" w:rsidP="00015BFE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Находкинского городского округа</w:t>
      </w:r>
    </w:p>
    <w:p w:rsidR="00015BFE" w:rsidRDefault="00015BFE">
      <w:pPr>
        <w:pStyle w:val="ConsPlusNormal"/>
        <w:jc w:val="right"/>
      </w:pPr>
      <w:r>
        <w:t>от 26.10.2018 N 1860</w:t>
      </w:r>
    </w:p>
    <w:p w:rsidR="00015BFE" w:rsidRDefault="00015BFE">
      <w:pPr>
        <w:pStyle w:val="ConsPlusNormal"/>
        <w:jc w:val="both"/>
      </w:pPr>
    </w:p>
    <w:p w:rsidR="00015BFE" w:rsidRDefault="00015BFE">
      <w:pPr>
        <w:pStyle w:val="ConsPlusTitle"/>
        <w:jc w:val="center"/>
      </w:pPr>
      <w:bookmarkStart w:id="0" w:name="P35"/>
      <w:bookmarkEnd w:id="0"/>
      <w:r>
        <w:t>РЕЕСТР</w:t>
      </w:r>
    </w:p>
    <w:p w:rsidR="00015BFE" w:rsidRDefault="00015BFE">
      <w:pPr>
        <w:pStyle w:val="ConsPlusTitle"/>
        <w:jc w:val="center"/>
      </w:pPr>
      <w:r>
        <w:t>МУНИЦИПАЛЬНЫХ МАРШРУТОВ РЕГУЛЯРНЫХ</w:t>
      </w:r>
    </w:p>
    <w:p w:rsidR="00015BFE" w:rsidRDefault="00015BFE">
      <w:pPr>
        <w:pStyle w:val="ConsPlusTitle"/>
        <w:jc w:val="center"/>
      </w:pPr>
      <w:r>
        <w:t>ПЕРЕВОЗОК НАХОДКИНСКОГО ГОРОДСКОГО ОКРУГА</w:t>
      </w:r>
    </w:p>
    <w:p w:rsidR="00015BFE" w:rsidRDefault="00015B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015B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FE" w:rsidRDefault="00015B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FE" w:rsidRDefault="00015B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5BFE" w:rsidRDefault="00015B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Список изменяющих документов</w:t>
            </w:r>
            <w:r w:rsidR="007C37C0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015BFE" w:rsidRDefault="00015BFE" w:rsidP="007C37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Находкинского городского округа</w:t>
            </w:r>
            <w:r w:rsidR="007C37C0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от 26.03.2021 </w:t>
            </w:r>
            <w:hyperlink r:id="rId10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10.01.2022 </w:t>
            </w:r>
            <w:hyperlink r:id="rId1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  <w:r w:rsidR="007C37C0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 xml:space="preserve">от 30.10.2024 </w:t>
            </w:r>
            <w:hyperlink r:id="rId12">
              <w:r>
                <w:rPr>
                  <w:color w:val="0000FF"/>
                </w:rPr>
                <w:t>N 2514</w:t>
              </w:r>
            </w:hyperlink>
            <w:r w:rsidR="00613528">
              <w:rPr>
                <w:color w:val="0000FF"/>
              </w:rPr>
              <w:t xml:space="preserve">, </w:t>
            </w:r>
            <w:r w:rsidR="00613528">
              <w:rPr>
                <w:color w:val="0000FF"/>
              </w:rPr>
              <w:t>от 30.04.2025 № 900</w:t>
            </w:r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BFE" w:rsidRDefault="00015BFE">
            <w:pPr>
              <w:pStyle w:val="ConsPlusNormal"/>
            </w:pPr>
          </w:p>
        </w:tc>
      </w:tr>
    </w:tbl>
    <w:p w:rsidR="00015BFE" w:rsidRDefault="00015BFE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9"/>
        <w:gridCol w:w="986"/>
        <w:gridCol w:w="804"/>
        <w:gridCol w:w="1316"/>
        <w:gridCol w:w="1410"/>
        <w:gridCol w:w="1367"/>
        <w:gridCol w:w="1196"/>
        <w:gridCol w:w="1096"/>
        <w:gridCol w:w="1290"/>
        <w:gridCol w:w="1095"/>
        <w:gridCol w:w="770"/>
        <w:gridCol w:w="1140"/>
        <w:gridCol w:w="871"/>
        <w:gridCol w:w="1478"/>
      </w:tblGrid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График маршрута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Наименование промежуточных остановок по маршруту</w:t>
            </w:r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Наименование улиц, автомобильных дорог по маршруту</w:t>
            </w: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маршрута, 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Вид перевозок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оличество транспортных средств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Вид и 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 а/т средства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Эколог,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хар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-ка, максимальный срок эксплуатации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-х средств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осуществ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. перевозок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осуществ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. перевозки по маршруту, ИНН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налогоплателыцика</w:t>
            </w:r>
            <w:proofErr w:type="spellEnd"/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1, 2, 3, 4, 6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2-й Южный микрорайон - КПД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Телеателье, 1-й Южный, Поликлиника, Гагарина, Мореходное училище, Рыбный порт, Универмаг, Заводская, Ленинская, Тихоокеанская, Храм, Поселок Портовый, Площадь Совершеннолетия, Центральная площадь, </w:t>
            </w: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Гостиница, Автовокзал, Бархатная, ЖБК, Площадь Партизан, Шевченко, Водоканал, Лесозавод, Мебельная фабрика, Станция Находка, Кирова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Бокситогорская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Ленинградская, Находкинский пр-т, Шевченко, Шоссейная, Кирова</w:t>
            </w: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В остановочных пунктах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М3, средний, большой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10 лет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"Центр развития спорта", г. Находка, переулок Безымянный, 1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2508054031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5, 10, 11, 12, 13, 14, 15, 18, 20, 24, 25, 26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 средний, большой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"Приморское пассажирское автотранспортное предприятие", г. Находка, ул. Сахалинская, 37а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2508116898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7, 8, 9, 16, 17, 21, 22, 23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М3, средний, большой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"Авто-Экспресс Прим", г. Находка, ул. Сахалинская, 37а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2508065900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Первостроителей - пос. Козьмино</w:t>
            </w:r>
          </w:p>
        </w:tc>
        <w:tc>
          <w:tcPr>
            <w:tcW w:w="1410" w:type="dxa"/>
          </w:tcPr>
          <w:p w:rsidR="00015BFE" w:rsidRPr="007C37C0" w:rsidRDefault="00015BFE" w:rsidP="009A0E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НВТК, ММТ, Перекресток, Подстанция,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Синтал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, Угольный комплекс, МПС,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Пож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. депо, Группа домов, </w:t>
            </w: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Детская поликлиника, Аптека, ГПТУ, Кладбище, Магазин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Первостроителей, Крайнева, Внутрипортовая, А/д "Артем - Находка - порт Восточный", </w:t>
            </w: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Бабкина, Восточный пр-т</w:t>
            </w:r>
            <w:proofErr w:type="gramEnd"/>
          </w:p>
        </w:tc>
        <w:tc>
          <w:tcPr>
            <w:tcW w:w="1196" w:type="dxa"/>
          </w:tcPr>
          <w:p w:rsidR="00015BFE" w:rsidRPr="007C37C0" w:rsidRDefault="009A0E6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8,2 (9,6 с заходом в 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Козьмино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14 между п. Козьмино и Аптека)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9A0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015BFE" w:rsidRPr="007C37C0" w:rsidRDefault="00015BFE" w:rsidP="009A0E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0E68">
              <w:rPr>
                <w:rFonts w:ascii="Times New Roman" w:hAnsi="Times New Roman" w:cs="Times New Roman"/>
                <w:sz w:val="20"/>
                <w:szCs w:val="20"/>
              </w:rPr>
              <w:t>малый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478" w:type="dxa"/>
          </w:tcPr>
          <w:p w:rsidR="009A0E68" w:rsidRPr="007C37C0" w:rsidRDefault="009A0E68" w:rsidP="009A0E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"Центр развития спорта", г. Находка, переулок Безымянный, 1</w:t>
            </w:r>
          </w:p>
          <w:p w:rsidR="00015BFE" w:rsidRPr="007C37C0" w:rsidRDefault="009A0E68" w:rsidP="009A0E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2508054031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Пограничная - Арсеньева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Кинопрокат, Юннатская, БЭП, Площадь Совершеннолетия, Поселок Портовый, Храм, Тихоокеанская, Ленинская, Заводская, Универмаг, Рыбный порт, Мореходное училище, Гагарина, Стадион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Приморец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Горбольница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Универсам Рыбацкий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Пограничная, Находкинский проспект, Пирогова, Рыбацкая, Арсеньева</w:t>
            </w: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М3, Малый, средний, большой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"Центр развития спорта" г. Находка, переулок Безымянный, 1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2508054031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Советская - БАМР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Площадь Совершеннолетия, БЭП, магазин "Чебурашка",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Медцентр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Приско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", Дворец спорта, "Портовик", Поселок Портовый, Храм, Тихоокеанская, Ленинская, Заводская, Универмаг, </w:t>
            </w: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Рыбный порт, Мореходное училище, Гагарина, Стадион "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Приморец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Горбольница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Пирогова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Пограничная, Мичурина, Советская, Красноармейская, Находкинский проспект, Пирогова, Судоремонтная</w:t>
            </w: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М3, малый, средний, большой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"Центр развития спорта", г. Находка, переулок Безымянный, 1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2508054031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1, 2, 3, 4, 5, 6, 7, 8, 9, 1011, 113, 14, 15, 16, 17, 18, 19, 20, 21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Северный проспект - Нефтебаза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Сидоренко, Строительная, Бриз, Комсомольская, Детские товары, Универсам, Дом Быта Экспресс, Рынок, Автовокзал, Гостиница, Центральная площадь, Площадь Совершеннолетия, Поселок Портовый, Храм, Тихоокеанская, Ленинская, Заводская, Универмаг, Рыбный порт, Мореходное училище, Гагарина, Стадион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Приморец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Горбольница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Пирогова, Универсам Рыбацкий, Арсеньева, Крабовая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Северный пр., Комсомольская, Дзержинского,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Постышева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Озерный б-р, Проспект Мира, Находкинский проспект, Пирогова, Судоремонтная, Рыбацкая, Арсеньева, Крабовая, Макарова</w:t>
            </w:r>
            <w:proofErr w:type="gramEnd"/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М3, большой, средний, малый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"Центр развития спорта", г. Находка, переулок Безымянный,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2508054031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1, 2, 3, 4, 5, 6, 7, 8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Стадион Водник - мыс Астафьева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МЦК, Владивостокская, Луначарского, Заводская, Универмаг, Рыбный порт, Мореходное училище, Гагарина, Стадион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Приморец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, Пирогова,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Горбольница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Универсам Рыбацкий, Арсеньева, Крабовая, Нефтебаза, Подстанция, Лесная, Школьная, Профилакторий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Маяковского, Владивостокская, Луначарского, Находкинский проспект, Пирогова, Рыбацкая, Арсеньева, Крабовая, Макарова, Астафьева</w:t>
            </w:r>
            <w:proofErr w:type="gramEnd"/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М3, большой, средний, малый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"Центр развития спорта", г. Находка, переулок Безымянный, 1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2508054031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3" w:type="dxa"/>
            <w:gridSpan w:val="12"/>
          </w:tcPr>
          <w:p w:rsidR="00015BFE" w:rsidRPr="007C37C0" w:rsidRDefault="00015B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Утратил силу.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1, 2, 3, 4, 5, 6, 7, 8, 9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Кольцевая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 - 2-й Южный микрорайон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Кольцевая, Школа, Ручейная, Церковь, МЖК, Аптека, Рынок, Автовокзал, Гостиница, Центральная площадь, Площадь Совершеннолетия, Поселок Портовый, Храм, Тихоокеанская, Ленинская, Заводская, </w:t>
            </w: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Универмаг, Рыбный порт, Мореходное училище, Гагарина, Стадион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Приморец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Универсам, Рыбак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Строительная, Северный проспект, проспект, Мира, Находкинский проспект, Пирогова, Спортивная,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Бокситогорская</w:t>
            </w:r>
            <w:proofErr w:type="spellEnd"/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большой, средний, малый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"Центр развития спорта"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г. Находка, переулок Безымянный, 1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2508054031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33" w:type="dxa"/>
            <w:gridSpan w:val="12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Утратил силу.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 - Северный проспект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Кинопрокат, Юннатская, БЭП, Площадь Совершеннолетия, Центральная площадь, Гостиница, Автовокзал, Рынок, Аптека, МЖК, Церковь, Ручейная, Школа, Кольцевая, Строительная, Сидоренко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Пограничная, Находкинский проспект, проспект Мира Северный проспект</w:t>
            </w: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М3, Средний, большой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"Центр развития спорта" г. Находка, переулок Безымянный, 1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2508054031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015BFE" w:rsidRPr="007C37C0" w:rsidRDefault="009A0E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Постышева</w:t>
            </w:r>
            <w:proofErr w:type="spellEnd"/>
            <w:r w:rsidR="00015BFE"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 - пос. Приисковый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Универсам, Рынок, Автовокзал, Гостиница, Центральная площадь, Площадь Совершеннолетия, БЭП, Юннатская, Кинопрокат, Пограничная, Спецприемник, Перекресток, В/часть, </w:t>
            </w: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Восток, Дачи, Золотари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Постышева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Озерный бульвар, проспект Мира, Находкинский проспект, Пограничная, а/д в поселок Приисковый</w:t>
            </w: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М3, большой, средний, малый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"Центр развития спорта", г. Находка, переулок Безымянный, 1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2508054031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Бархатная - Туб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испансер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Автовокзал, Гостиница, Центральная площадь, Площадь Совершеннолетия, Поселок Портовый, Храм, Тихоокеанская, Ленинская, Заводская, Универмаг, Рыбный порт,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Моручилище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Гагарина, Поликлиника, 1-й Южный, Дачи, Крещенская, Озеро Рица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Постышева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Озерный бульвар, Проспект Мира, Находкинский проспект, Ленинградская, дорога на бухту Прозрачная</w:t>
            </w: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12,2 (при заезде на остановку Озеро Рица 15,2)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М3, большой, средний, малый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"Авто-Экспресс Прим" г. Находка, ул. Сахалинская, 37а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2508065900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Кольцевая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 - КПД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Школа, Ручейная, Бриз, Комсомольская, Детские товары, Кафе "Якорь", Бархатная, ЖБК, Площадь Партизан, Шевченко, Водоканал, Лесозавод, Мебельная фабрика, Станция Находка, Кирова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Строительная, Комсомольская, Дзержинского,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Постышева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Находкинский проспект, Шевченко, Шоссейная, Кирова</w:t>
            </w:r>
          </w:p>
        </w:tc>
        <w:tc>
          <w:tcPr>
            <w:tcW w:w="1196" w:type="dxa"/>
          </w:tcPr>
          <w:p w:rsidR="00015BFE" w:rsidRPr="007C37C0" w:rsidRDefault="009A0E6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М3, большой, средний, малый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"Приморское пассажирское автотранспортное предприятие", г. Находка, ул. Сахалинская, 37а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2508116898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1, 2, 3, 4, 5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Автовокзал - село Анна - поселок Южно-Морской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Бархатная, ЖБК, Площадь Партизан, ДСУ, Городское Кладбище, Перевал, Магазин,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Душкино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Дачи Рыбак, Дачи ГСРЗ, Поселок Средняя, Колхозная, ГСРЗ, Ливадия, Авто Полюс, Рыбак, Больница, Южно-Морской, Воинская часть, Анна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Находкинский проспект, Партизанская, Перевальная, автодорога "Владивосток - Находка - порт Восточный", автодорога "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Душкино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 - Анна", автодорога "Ливадия - Южно-Морской",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Гайдамакская</w:t>
            </w:r>
            <w:proofErr w:type="spellEnd"/>
            <w:proofErr w:type="gramEnd"/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38,4 (51, 2 с заходом в село Анна)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М3, большой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"Центр развития спорта", г. Находка, переулок Безымянный, 1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2508054031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20 - 21</w:t>
            </w:r>
          </w:p>
        </w:tc>
        <w:tc>
          <w:tcPr>
            <w:tcW w:w="14819" w:type="dxa"/>
            <w:gridSpan w:val="13"/>
          </w:tcPr>
          <w:p w:rsidR="00015BFE" w:rsidRPr="007C37C0" w:rsidRDefault="00015B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Утратили силу.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right w:val="nil"/>
            </w:tcBorders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131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Автовокзал - поселок Первостроителей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Бархатная, ЖБК, Площадь Партизан, Шевченко, Водоканал, Лесозавод, Мебельная фабрика, Станция Находка, Фрунзе, Радиоцентр,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Монакино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Бухта Лашкевича, Багульник, дачи 8 км, Пляж Песчаный.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Морская, Рынок, Аптека, Детская поликлиника, Группа домов,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Пождепо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, МПС, Угольный комплекс, </w:t>
            </w: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Синтал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Подстанция, Перекресток, ГПТУ, ММТ, ВНТК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Находкинский проспект, Шевченко, Шоссейная, автодорога "Находка - Лазо - Ольга - Кавалерово", автодорога "Артем - Находка - порт Восточный", </w:t>
            </w: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проспект Восточный, Бабкина, Крайнева, проспект Первостроителей</w:t>
            </w:r>
            <w:proofErr w:type="gramEnd"/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35,2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М3, большой, средний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"Центр развития спорта", г. Находка, переулок Безымянный, 1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2508054031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26Т</w:t>
            </w:r>
          </w:p>
        </w:tc>
        <w:tc>
          <w:tcPr>
            <w:tcW w:w="13833" w:type="dxa"/>
            <w:gridSpan w:val="12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Утратил силу.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4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015BFE" w:rsidRPr="007C37C0" w:rsidRDefault="009A0E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Постышева</w:t>
            </w:r>
            <w:proofErr w:type="spellEnd"/>
            <w:r w:rsidR="00015BFE"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 - ЦМСС</w:t>
            </w:r>
          </w:p>
        </w:tc>
        <w:tc>
          <w:tcPr>
            <w:tcW w:w="141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Универсам, Рынок, Автовокзал, Гостиница, Центральная площадь, Площадь Совершеннолетия, БЭП, Юннатская, Кинопро</w:t>
            </w:r>
            <w:r w:rsidR="009A0E68">
              <w:rPr>
                <w:rFonts w:ascii="Times New Roman" w:hAnsi="Times New Roman" w:cs="Times New Roman"/>
                <w:sz w:val="20"/>
                <w:szCs w:val="20"/>
              </w:rPr>
              <w:t xml:space="preserve">кат, Пограничная, Спецприемник, </w:t>
            </w: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 xml:space="preserve">Перекресток, В/часть, Восток, Дачи, Золотари, Сатурн, Золотое кольцо 1, </w:t>
            </w: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Карьер, Золотое кольцо 2, Золотое кольцо 3</w:t>
            </w:r>
            <w:proofErr w:type="gramEnd"/>
          </w:p>
        </w:tc>
        <w:tc>
          <w:tcPr>
            <w:tcW w:w="1367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Постышева</w:t>
            </w:r>
            <w:proofErr w:type="spell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озерный бульвар, проспект Мира, Находкинский проспект, Пограничная, автодорога в поселок Приисковый, подъездная дорога к БЗС Находка</w:t>
            </w:r>
          </w:p>
        </w:tc>
        <w:tc>
          <w:tcPr>
            <w:tcW w:w="1196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096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290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095" w:type="dxa"/>
          </w:tcPr>
          <w:p w:rsidR="00015BFE" w:rsidRPr="007C37C0" w:rsidRDefault="00015B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, М3, малый, средний, большой</w:t>
            </w:r>
          </w:p>
        </w:tc>
        <w:tc>
          <w:tcPr>
            <w:tcW w:w="1140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71" w:type="dxa"/>
          </w:tcPr>
          <w:p w:rsidR="00015BFE" w:rsidRPr="007C37C0" w:rsidRDefault="00015B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01.10.2014 (сезонные перевозки)</w:t>
            </w:r>
          </w:p>
        </w:tc>
        <w:tc>
          <w:tcPr>
            <w:tcW w:w="1478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ООО "Ориент-Авто", г. Находка, переулок Безымянный, 1</w:t>
            </w:r>
          </w:p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2508044499</w:t>
            </w:r>
          </w:p>
        </w:tc>
      </w:tr>
      <w:tr w:rsidR="009A0E68" w:rsidRPr="007C37C0" w:rsidTr="009A0E68">
        <w:tc>
          <w:tcPr>
            <w:tcW w:w="1349" w:type="dxa"/>
          </w:tcPr>
          <w:p w:rsidR="009A0E68" w:rsidRPr="007C37C0" w:rsidRDefault="009A0E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819" w:type="dxa"/>
            <w:gridSpan w:val="13"/>
          </w:tcPr>
          <w:p w:rsidR="009A0E68" w:rsidRPr="007C37C0" w:rsidRDefault="009A0E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Утратил силу</w:t>
            </w:r>
          </w:p>
        </w:tc>
      </w:tr>
      <w:tr w:rsidR="009A0E68" w:rsidRPr="007C37C0" w:rsidTr="009A0E68">
        <w:trPr>
          <w:trHeight w:val="346"/>
        </w:trPr>
        <w:tc>
          <w:tcPr>
            <w:tcW w:w="1349" w:type="dxa"/>
          </w:tcPr>
          <w:p w:rsidR="009A0E68" w:rsidRPr="007C37C0" w:rsidRDefault="009A0E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19" w:type="dxa"/>
            <w:gridSpan w:val="13"/>
          </w:tcPr>
          <w:p w:rsidR="009A0E68" w:rsidRDefault="009A0E68">
            <w:r w:rsidRPr="00BD4BD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bookmarkStart w:id="1" w:name="_GoBack"/>
            <w:bookmarkEnd w:id="1"/>
            <w:r w:rsidRPr="00BD4BD6">
              <w:rPr>
                <w:rFonts w:ascii="Times New Roman" w:hAnsi="Times New Roman" w:cs="Times New Roman"/>
                <w:sz w:val="20"/>
                <w:szCs w:val="20"/>
              </w:rPr>
              <w:t>тратил силу</w:t>
            </w:r>
          </w:p>
        </w:tc>
      </w:tr>
      <w:tr w:rsidR="009A0E68" w:rsidRPr="007C37C0" w:rsidTr="009A0E68">
        <w:trPr>
          <w:trHeight w:val="384"/>
        </w:trPr>
        <w:tc>
          <w:tcPr>
            <w:tcW w:w="1349" w:type="dxa"/>
          </w:tcPr>
          <w:p w:rsidR="009A0E68" w:rsidRPr="007C37C0" w:rsidRDefault="009A0E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819" w:type="dxa"/>
            <w:gridSpan w:val="13"/>
          </w:tcPr>
          <w:p w:rsidR="009A0E68" w:rsidRDefault="009A0E68">
            <w:r w:rsidRPr="00BD4BD6">
              <w:rPr>
                <w:rFonts w:ascii="Times New Roman" w:hAnsi="Times New Roman" w:cs="Times New Roman"/>
                <w:sz w:val="20"/>
                <w:szCs w:val="20"/>
              </w:rPr>
              <w:t>Утратил силу</w:t>
            </w:r>
          </w:p>
        </w:tc>
      </w:tr>
      <w:tr w:rsidR="00015BFE" w:rsidRPr="007C37C0" w:rsidTr="009A0E68">
        <w:tc>
          <w:tcPr>
            <w:tcW w:w="1349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6" w:type="dxa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59/9</w:t>
            </w:r>
          </w:p>
        </w:tc>
        <w:tc>
          <w:tcPr>
            <w:tcW w:w="13833" w:type="dxa"/>
            <w:gridSpan w:val="12"/>
          </w:tcPr>
          <w:p w:rsidR="00015BFE" w:rsidRPr="007C37C0" w:rsidRDefault="00015B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C37C0">
              <w:rPr>
                <w:rFonts w:ascii="Times New Roman" w:hAnsi="Times New Roman" w:cs="Times New Roman"/>
                <w:sz w:val="20"/>
                <w:szCs w:val="20"/>
              </w:rPr>
              <w:t>Утратил силу.</w:t>
            </w:r>
          </w:p>
        </w:tc>
      </w:tr>
    </w:tbl>
    <w:p w:rsidR="00015BFE" w:rsidRDefault="00015BFE">
      <w:pPr>
        <w:pStyle w:val="ConsPlusNormal"/>
        <w:jc w:val="both"/>
      </w:pPr>
    </w:p>
    <w:p w:rsidR="00015BFE" w:rsidRDefault="00015BFE">
      <w:pPr>
        <w:pStyle w:val="ConsPlusNormal"/>
        <w:jc w:val="both"/>
      </w:pPr>
    </w:p>
    <w:p w:rsidR="00015BFE" w:rsidRDefault="00015B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5E91" w:rsidRDefault="00115E91"/>
    <w:sectPr w:rsidR="00115E91" w:rsidSect="007C37C0">
      <w:pgSz w:w="16838" w:h="11905" w:orient="landscape"/>
      <w:pgMar w:top="426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FE"/>
    <w:rsid w:val="00015BFE"/>
    <w:rsid w:val="00115E91"/>
    <w:rsid w:val="00613528"/>
    <w:rsid w:val="007C37C0"/>
    <w:rsid w:val="009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5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5B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5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5B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206441&amp;dst=1000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66875&amp;dst=100005" TargetMode="External"/><Relationship Id="rId12" Type="http://schemas.openxmlformats.org/officeDocument/2006/relationships/hyperlink" Target="https://login.consultant.ru/link/?req=doc&amp;base=RLAW020&amp;n=206441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56785&amp;dst=100005" TargetMode="External"/><Relationship Id="rId11" Type="http://schemas.openxmlformats.org/officeDocument/2006/relationships/hyperlink" Target="https://login.consultant.ru/link/?req=doc&amp;base=RLAW020&amp;n=166875&amp;dst=10000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020&amp;n=156785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1777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Гребень Ольга Николаевна</dc:creator>
  <cp:lastModifiedBy>Гребень Ольга Николаевна</cp:lastModifiedBy>
  <cp:revision>4</cp:revision>
  <dcterms:created xsi:type="dcterms:W3CDTF">2024-12-09T00:13:00Z</dcterms:created>
  <dcterms:modified xsi:type="dcterms:W3CDTF">2025-05-06T01:59:00Z</dcterms:modified>
</cp:coreProperties>
</file>