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ориентированных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по связям с общественностью управления  внешних коммуникаций администрации Находкинского городского округа (далее  – отдел)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 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местного бюджета составляет 1</w:t>
            </w:r>
            <w:r w:rsidR="00670FC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670FC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 1175,0 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1750,0 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1500,0 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тыс.руб.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- 2400,0  тыс.руб.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- 18</w:t>
            </w:r>
            <w:r w:rsidR="004E01AA">
              <w:rPr>
                <w:sz w:val="26"/>
                <w:szCs w:val="26"/>
              </w:rPr>
              <w:t>00,0  тыс.руб.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>00,0  тыс.руб.</w:t>
            </w:r>
          </w:p>
          <w:p w:rsidR="004E01AA" w:rsidRDefault="00C20A77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2025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>00,0  тыс.руб.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программы составляет </w:t>
            </w:r>
            <w:r w:rsidR="00670FCA">
              <w:rPr>
                <w:sz w:val="26"/>
                <w:szCs w:val="26"/>
                <w:lang w:eastAsia="en-US"/>
              </w:rPr>
              <w:t>12375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670FCA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 г. –  1175,0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 г. – 1175,0,0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г. – 1500,0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тыс.руб.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г. – 1800,0 тыс.руб.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="00BC5CCD"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00, 0 тыс.руб.</w:t>
            </w:r>
          </w:p>
          <w:p w:rsidR="004E01AA" w:rsidRDefault="00BC5CCD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670FCA">
              <w:rPr>
                <w:sz w:val="26"/>
                <w:szCs w:val="26"/>
                <w:lang w:eastAsia="en-US"/>
              </w:rPr>
              <w:t>3625,5</w:t>
            </w:r>
            <w:r w:rsidR="004E01AA">
              <w:rPr>
                <w:sz w:val="26"/>
                <w:szCs w:val="26"/>
                <w:lang w:eastAsia="en-US"/>
              </w:rPr>
              <w:t xml:space="preserve"> тыс.руб.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>– 0,0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 за счет средств краевого бюджета составляет 475,5 тыс. руб., в том числе :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 г. – 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2019 г. –0,0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г. –0,0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–0,0 тыс.руб.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г. –0,0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 г. – 475,5 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>– 0,0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Общий объем финансирования за счет средств бюджета Находкинского городского округа составляет 11900,00 тыс. руб.,  в том числе: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 г. –  1175,0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2019 г. – 1175,0,0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г. – 1500,0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тыс.руб.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г. – 1800,0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00, 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 г. – 3150,0 тыс.руб.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>– 0,0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</w:t>
            </w:r>
            <w:r w:rsidR="00670FCA">
              <w:rPr>
                <w:sz w:val="26"/>
                <w:szCs w:val="26"/>
                <w:lang w:eastAsia="en-US"/>
              </w:rPr>
              <w:t xml:space="preserve"> 6 </w:t>
            </w:r>
            <w:r>
              <w:rPr>
                <w:sz w:val="26"/>
                <w:szCs w:val="26"/>
                <w:lang w:eastAsia="en-US"/>
              </w:rPr>
              <w:t xml:space="preserve"> СО НКО к 2025 году;</w:t>
            </w:r>
          </w:p>
          <w:p w:rsidR="002D064A" w:rsidRDefault="002D064A" w:rsidP="00670F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количество СО НКО, подавших заявки на участие в конкурсах социально значимых проектов краевого и федерального уровня, не менее 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>Становление гражданского демократического общества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 xml:space="preserve">О НКО) и </w:t>
      </w:r>
      <w:r w:rsidRPr="004E78D5">
        <w:rPr>
          <w:sz w:val="26"/>
          <w:szCs w:val="26"/>
        </w:rPr>
        <w:lastRenderedPageBreak/>
        <w:t>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r w:rsidRPr="00066F1F">
        <w:rPr>
          <w:bCs/>
          <w:sz w:val="26"/>
          <w:szCs w:val="26"/>
        </w:rPr>
        <w:t xml:space="preserve"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В результате практической работы отделом по связям с общественностью управления внешних коммуникаций администрации Находкинского городского округа  с СО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отнесены: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</w:t>
      </w:r>
      <w:r w:rsidRPr="00066F1F">
        <w:rPr>
          <w:bCs/>
          <w:sz w:val="26"/>
          <w:szCs w:val="26"/>
        </w:rPr>
        <w:lastRenderedPageBreak/>
        <w:t>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066F1F">
        <w:rPr>
          <w:sz w:val="26"/>
          <w:szCs w:val="26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 xml:space="preserve">сведения из протокола комиссии по проведению отбора СО  </w:t>
      </w:r>
      <w:r w:rsidRPr="00CC4DDE">
        <w:rPr>
          <w:sz w:val="26"/>
          <w:szCs w:val="26"/>
        </w:rPr>
        <w:lastRenderedPageBreak/>
        <w:t>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Ответственным исполнителем муниципальной программы является отдел по связям с общественностью администрации Находкинского городского округа (далее - отдел).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Отдел </w:t>
      </w:r>
      <w:r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</w:t>
      </w:r>
      <w:r w:rsidRPr="00077FCC">
        <w:rPr>
          <w:sz w:val="26"/>
          <w:szCs w:val="26"/>
        </w:rPr>
        <w:lastRenderedPageBreak/>
        <w:t>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текст программы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отдела;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lastRenderedPageBreak/>
        <w:t>Реализация программного мероприятия «</w:t>
      </w:r>
      <w:r>
        <w:rPr>
          <w:sz w:val="26"/>
          <w:szCs w:val="26"/>
        </w:rPr>
        <w:t>Оказание консультационной поддержки» предполагает получение СО НКО помощи в виде рекомендаций и разъяснений как в устной, так и письменной форме</w:t>
      </w:r>
      <w:r w:rsidR="00C20A77">
        <w:rPr>
          <w:sz w:val="26"/>
          <w:szCs w:val="26"/>
        </w:rPr>
        <w:t>, в том числе по вопросам подключения к платформе «Госвеб» для создания и функционирования официальных сайтов СО НКО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основе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 xml:space="preserve">Степень достижения планового значения </w:t>
      </w:r>
      <w:r w:rsidRPr="00F10CE6">
        <w:rPr>
          <w:sz w:val="26"/>
          <w:szCs w:val="26"/>
        </w:rPr>
        <w:lastRenderedPageBreak/>
        <w:t>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14D68AB" wp14:editId="41B56D6B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33811A" wp14:editId="1AECBD7B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072DD4E7" wp14:editId="044D64C2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i-го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281F1ADA" wp14:editId="4C55F5C3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i-го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Сфин = Зфакт / Зплан,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Сфин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Зфакт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Зплан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Мр = Мв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Мр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Мв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C20825" wp14:editId="66BF1FCC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Iц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Сфин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Мр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409"/>
        <w:gridCol w:w="922"/>
        <w:gridCol w:w="691"/>
        <w:gridCol w:w="565"/>
        <w:gridCol w:w="711"/>
        <w:gridCol w:w="705"/>
        <w:gridCol w:w="992"/>
        <w:gridCol w:w="992"/>
        <w:gridCol w:w="992"/>
        <w:gridCol w:w="851"/>
        <w:gridCol w:w="708"/>
        <w:gridCol w:w="723"/>
        <w:gridCol w:w="1972"/>
      </w:tblGrid>
      <w:tr w:rsidR="00B37B52" w:rsidRPr="002077CD" w:rsidTr="00193F48">
        <w:trPr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193F48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(тыс.руб.), годы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438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C20A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20A7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436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89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73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D370B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854F7B" w:rsidTr="00193F48">
        <w:trPr>
          <w:trHeight w:val="359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193F48">
        <w:trPr>
          <w:trHeight w:val="38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14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ный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на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193F4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AF649D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F649D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F74882" w:rsidRPr="0058269F" w:rsidRDefault="00F74882" w:rsidP="00AF649D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отдел по связям с общественностью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531CAF"/>
          <w:p w:rsidR="00F74882" w:rsidRPr="00E716CB" w:rsidRDefault="00F74882" w:rsidP="00531CAF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411E04"/>
          <w:p w:rsidR="00F74882" w:rsidRDefault="00F74882" w:rsidP="00411E04"/>
          <w:p w:rsidR="00F74882" w:rsidRPr="00E716CB" w:rsidRDefault="00F74882" w:rsidP="00411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30148F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F74882" w:rsidRPr="00E716CB" w:rsidRDefault="00F74882" w:rsidP="00411E04"/>
          <w:p w:rsidR="00F74882" w:rsidRDefault="00F74882" w:rsidP="00411E04"/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F74882" w:rsidRPr="00E716CB" w:rsidRDefault="00F74882" w:rsidP="00411E04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8269F" w:rsidRDefault="00F74882" w:rsidP="00EB4853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ориентирован-ным некоммерческим организациям</w:t>
            </w:r>
            <w:r>
              <w:rPr>
                <w:sz w:val="25"/>
                <w:szCs w:val="25"/>
              </w:rPr>
              <w:t>, осуществляющим социальную поддержку инвалидов и ветеранов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621B7B"/>
          <w:p w:rsidR="00F74882" w:rsidRPr="00E716CB" w:rsidRDefault="00F74882" w:rsidP="00621B7B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/>
          <w:p w:rsidR="0030148F" w:rsidRDefault="0030148F" w:rsidP="00621B7B"/>
          <w:p w:rsidR="0030148F" w:rsidRPr="00E716CB" w:rsidRDefault="0030148F" w:rsidP="00621B7B">
            <w:bookmarkStart w:id="0" w:name="_GoBack"/>
            <w:bookmarkEnd w:id="0"/>
          </w:p>
          <w:p w:rsidR="00F74882" w:rsidRDefault="00F74882" w:rsidP="00621B7B"/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F74882" w:rsidRPr="00E716CB" w:rsidRDefault="00F74882" w:rsidP="00621B7B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ориентирован-ным некоммерческим организациям</w:t>
            </w:r>
            <w:r>
              <w:rPr>
                <w:sz w:val="25"/>
                <w:szCs w:val="25"/>
              </w:rPr>
              <w:t xml:space="preserve">, осуществляющим деятельность в сфере поддержки граждан без определенного </w:t>
            </w:r>
            <w:r>
              <w:rPr>
                <w:sz w:val="25"/>
                <w:szCs w:val="25"/>
              </w:rPr>
              <w:lastRenderedPageBreak/>
              <w:t xml:space="preserve">места жительства и занятий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621B7B"/>
          <w:p w:rsidR="00F74882" w:rsidRPr="00E716CB" w:rsidRDefault="00F74882" w:rsidP="00621B7B">
            <w:pPr>
              <w:ind w:right="-29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  <w:rPr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Организация участия СО НКО в семинарах и иных мероприятий по обмену опытом и 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E4988" w:rsidRDefault="00F74882" w:rsidP="004A6EA5">
            <w:pPr>
              <w:jc w:val="center"/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>отдел по связям с обществен</w:t>
            </w:r>
            <w:r>
              <w:rPr>
                <w:sz w:val="26"/>
                <w:szCs w:val="26"/>
              </w:rPr>
              <w:t>-</w:t>
            </w:r>
            <w:r w:rsidRPr="00D57EAB">
              <w:rPr>
                <w:sz w:val="26"/>
                <w:szCs w:val="26"/>
              </w:rPr>
              <w:t>ностью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B53751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Оказание консультацион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отдел по связям с обществен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ностью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B59A5" w:rsidRDefault="00BB59A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венный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реали-зации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</w:pPr>
            <w:r w:rsidRPr="00F005D8">
              <w:rPr>
                <w:sz w:val="26"/>
                <w:szCs w:val="26"/>
              </w:rPr>
              <w:t>отдел по связям с обществен</w:t>
            </w:r>
            <w:r>
              <w:rPr>
                <w:sz w:val="26"/>
                <w:szCs w:val="26"/>
              </w:rPr>
              <w:t>-</w:t>
            </w:r>
            <w:r w:rsidRPr="00F005D8">
              <w:rPr>
                <w:sz w:val="26"/>
                <w:szCs w:val="26"/>
              </w:rPr>
              <w:t>ностью</w:t>
            </w:r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</w:t>
            </w:r>
            <w:r w:rsidRPr="00DF4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внешних коммуника-ций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администра-ции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>Оказание консультацион</w:t>
            </w:r>
            <w:r w:rsidR="00BB59A5">
              <w:rPr>
                <w:sz w:val="26"/>
                <w:szCs w:val="26"/>
              </w:rPr>
              <w:t>-</w:t>
            </w:r>
            <w:r w:rsidR="00BB59A5" w:rsidRPr="0000330E">
              <w:rPr>
                <w:sz w:val="26"/>
                <w:szCs w:val="26"/>
              </w:rPr>
              <w:t xml:space="preserve"> ной поддержки</w:t>
            </w:r>
          </w:p>
          <w:p w:rsidR="00DA4128" w:rsidRPr="002B4529" w:rsidRDefault="00BB59A5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 НКО 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с </w:t>
            </w:r>
            <w:r w:rsidR="00BB59A5" w:rsidRPr="00A208B6">
              <w:rPr>
                <w:sz w:val="26"/>
                <w:szCs w:val="26"/>
              </w:rPr>
              <w:t>обществен</w:t>
            </w:r>
            <w:r w:rsidR="00BB59A5">
              <w:rPr>
                <w:sz w:val="26"/>
                <w:szCs w:val="26"/>
              </w:rPr>
              <w:t>-</w:t>
            </w:r>
            <w:r w:rsidR="00BB59A5" w:rsidRPr="00A208B6">
              <w:rPr>
                <w:sz w:val="26"/>
                <w:szCs w:val="26"/>
              </w:rPr>
              <w:t>ностью</w:t>
            </w:r>
            <w:r w:rsidR="00BB59A5">
              <w:rPr>
                <w:sz w:val="26"/>
                <w:szCs w:val="26"/>
              </w:rPr>
              <w:t xml:space="preserve"> управления</w:t>
            </w:r>
          </w:p>
          <w:p w:rsidR="00BB59A5" w:rsidRDefault="00BB59A5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внешних коммуника-ций</w:t>
            </w:r>
          </w:p>
          <w:p w:rsidR="00DA4128" w:rsidRPr="00F005D8" w:rsidRDefault="00BB59A5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администра-ции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  <w:r w:rsidR="00BB59A5"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  <w:r w:rsidR="00BB59A5"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распростране-нию лучших 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jc w:val="center"/>
            </w:pPr>
            <w:r w:rsidRPr="00FF0EE8">
              <w:t>отдел по связям с обществен-ностью</w:t>
            </w:r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>внешних коммуника-ций</w:t>
            </w:r>
          </w:p>
          <w:p w:rsidR="00DA4128" w:rsidRPr="00FF0EE8" w:rsidRDefault="00DA4128" w:rsidP="004A6EA5">
            <w:pPr>
              <w:jc w:val="center"/>
            </w:pPr>
            <w:r w:rsidRPr="00FF0EE8">
              <w:t>администра-</w:t>
            </w:r>
            <w:r w:rsidRPr="00FF0EE8">
              <w:lastRenderedPageBreak/>
              <w:t>ции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и распростра-нению лучших 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BB59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0B" w:rsidRDefault="0008000B" w:rsidP="00B95DF9">
      <w:r>
        <w:separator/>
      </w:r>
    </w:p>
  </w:endnote>
  <w:endnote w:type="continuationSeparator" w:id="0">
    <w:p w:rsidR="0008000B" w:rsidRDefault="0008000B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0B" w:rsidRDefault="0008000B" w:rsidP="00B95DF9">
      <w:r>
        <w:separator/>
      </w:r>
    </w:p>
  </w:footnote>
  <w:footnote w:type="continuationSeparator" w:id="0">
    <w:p w:rsidR="0008000B" w:rsidRDefault="0008000B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7631EB" w:rsidRDefault="00763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8F">
          <w:rPr>
            <w:noProof/>
          </w:rPr>
          <w:t>18</w:t>
        </w:r>
        <w:r>
          <w:fldChar w:fldCharType="end"/>
        </w:r>
      </w:p>
    </w:sdtContent>
  </w:sdt>
  <w:p w:rsidR="007631EB" w:rsidRDefault="007631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8000B"/>
    <w:rsid w:val="000C1C71"/>
    <w:rsid w:val="00111B31"/>
    <w:rsid w:val="001335A7"/>
    <w:rsid w:val="00193F48"/>
    <w:rsid w:val="001A03E0"/>
    <w:rsid w:val="00221E51"/>
    <w:rsid w:val="00244679"/>
    <w:rsid w:val="002D064A"/>
    <w:rsid w:val="002F05E1"/>
    <w:rsid w:val="0030148F"/>
    <w:rsid w:val="00303DEC"/>
    <w:rsid w:val="003259CC"/>
    <w:rsid w:val="003D463D"/>
    <w:rsid w:val="0041410C"/>
    <w:rsid w:val="00481849"/>
    <w:rsid w:val="00482AF0"/>
    <w:rsid w:val="00484810"/>
    <w:rsid w:val="004A2CE1"/>
    <w:rsid w:val="004A6EA5"/>
    <w:rsid w:val="004B0C43"/>
    <w:rsid w:val="004E01AA"/>
    <w:rsid w:val="00534828"/>
    <w:rsid w:val="005543C2"/>
    <w:rsid w:val="00564BDC"/>
    <w:rsid w:val="00565907"/>
    <w:rsid w:val="005F7976"/>
    <w:rsid w:val="00623C72"/>
    <w:rsid w:val="00634E19"/>
    <w:rsid w:val="00670FCA"/>
    <w:rsid w:val="007631EB"/>
    <w:rsid w:val="007B5FB4"/>
    <w:rsid w:val="007E761D"/>
    <w:rsid w:val="0080292C"/>
    <w:rsid w:val="00847DC6"/>
    <w:rsid w:val="008E080A"/>
    <w:rsid w:val="009B29E4"/>
    <w:rsid w:val="00AA7890"/>
    <w:rsid w:val="00AE788F"/>
    <w:rsid w:val="00B26035"/>
    <w:rsid w:val="00B37B52"/>
    <w:rsid w:val="00B857DE"/>
    <w:rsid w:val="00B95DF9"/>
    <w:rsid w:val="00BB59A5"/>
    <w:rsid w:val="00BC3D52"/>
    <w:rsid w:val="00BC5CCD"/>
    <w:rsid w:val="00C20A77"/>
    <w:rsid w:val="00C5642C"/>
    <w:rsid w:val="00C5789D"/>
    <w:rsid w:val="00C91532"/>
    <w:rsid w:val="00CA0C16"/>
    <w:rsid w:val="00CF5E5B"/>
    <w:rsid w:val="00D327C9"/>
    <w:rsid w:val="00D370B3"/>
    <w:rsid w:val="00D75121"/>
    <w:rsid w:val="00D97063"/>
    <w:rsid w:val="00DA4128"/>
    <w:rsid w:val="00DB33A9"/>
    <w:rsid w:val="00DE4DC1"/>
    <w:rsid w:val="00E716CB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12</cp:revision>
  <cp:lastPrinted>2020-07-20T02:03:00Z</cp:lastPrinted>
  <dcterms:created xsi:type="dcterms:W3CDTF">2023-11-23T05:12:00Z</dcterms:created>
  <dcterms:modified xsi:type="dcterms:W3CDTF">2025-06-19T23:32:00Z</dcterms:modified>
</cp:coreProperties>
</file>