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FD" w:rsidRDefault="001833F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833FD" w:rsidRDefault="001833F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833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33FD" w:rsidRDefault="001833F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33FD" w:rsidRDefault="001833F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833FD" w:rsidRDefault="001833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3FD" w:rsidRDefault="001833FD">
      <w:pPr>
        <w:pStyle w:val="ConsPlusNormal"/>
        <w:jc w:val="center"/>
      </w:pPr>
    </w:p>
    <w:p w:rsidR="001833FD" w:rsidRDefault="001833FD">
      <w:pPr>
        <w:pStyle w:val="ConsPlusTitle"/>
        <w:jc w:val="center"/>
      </w:pPr>
      <w:r>
        <w:t>РОССИЙСКАЯ ФЕДЕРАЦИЯ</w:t>
      </w:r>
    </w:p>
    <w:p w:rsidR="001833FD" w:rsidRDefault="001833FD">
      <w:pPr>
        <w:pStyle w:val="ConsPlusTitle"/>
        <w:jc w:val="center"/>
      </w:pPr>
    </w:p>
    <w:p w:rsidR="001833FD" w:rsidRDefault="001833FD">
      <w:pPr>
        <w:pStyle w:val="ConsPlusTitle"/>
        <w:jc w:val="center"/>
      </w:pPr>
      <w:r>
        <w:t>ФЕДЕРАЛЬНЫЙ ЗАКОН</w:t>
      </w:r>
    </w:p>
    <w:p w:rsidR="001833FD" w:rsidRDefault="001833FD">
      <w:pPr>
        <w:pStyle w:val="ConsPlusTitle"/>
        <w:jc w:val="center"/>
      </w:pPr>
    </w:p>
    <w:p w:rsidR="001833FD" w:rsidRDefault="001833FD">
      <w:pPr>
        <w:pStyle w:val="ConsPlusTitle"/>
        <w:jc w:val="center"/>
      </w:pPr>
      <w:r>
        <w:t>О ПОРЯДКЕ РАССМОТРЕНИЯ ОБРАЩЕНИЙ</w:t>
      </w:r>
    </w:p>
    <w:p w:rsidR="001833FD" w:rsidRDefault="001833FD">
      <w:pPr>
        <w:pStyle w:val="ConsPlusTitle"/>
        <w:jc w:val="center"/>
      </w:pPr>
      <w:r>
        <w:t>ГРАЖДАН РОССИЙСКОЙ ФЕДЕРАЦИИ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jc w:val="right"/>
      </w:pPr>
      <w:proofErr w:type="gramStart"/>
      <w:r>
        <w:t>Принят</w:t>
      </w:r>
      <w:proofErr w:type="gramEnd"/>
    </w:p>
    <w:p w:rsidR="001833FD" w:rsidRDefault="001833FD">
      <w:pPr>
        <w:pStyle w:val="ConsPlusNormal"/>
        <w:jc w:val="right"/>
      </w:pPr>
      <w:r>
        <w:t>Государственной Думой</w:t>
      </w:r>
    </w:p>
    <w:p w:rsidR="001833FD" w:rsidRDefault="001833FD">
      <w:pPr>
        <w:pStyle w:val="ConsPlusNormal"/>
        <w:jc w:val="right"/>
      </w:pPr>
      <w:r>
        <w:t>21 апреля 2006 года</w:t>
      </w:r>
    </w:p>
    <w:p w:rsidR="001833FD" w:rsidRDefault="001833FD">
      <w:pPr>
        <w:pStyle w:val="ConsPlusNormal"/>
        <w:jc w:val="right"/>
      </w:pPr>
    </w:p>
    <w:p w:rsidR="001833FD" w:rsidRDefault="001833FD">
      <w:pPr>
        <w:pStyle w:val="ConsPlusNormal"/>
        <w:jc w:val="right"/>
      </w:pPr>
      <w:r>
        <w:t>Одобрен</w:t>
      </w:r>
    </w:p>
    <w:p w:rsidR="001833FD" w:rsidRDefault="001833FD">
      <w:pPr>
        <w:pStyle w:val="ConsPlusNormal"/>
        <w:jc w:val="right"/>
      </w:pPr>
      <w:r>
        <w:t>Советом Федерации</w:t>
      </w:r>
    </w:p>
    <w:p w:rsidR="001833FD" w:rsidRDefault="001833FD">
      <w:pPr>
        <w:pStyle w:val="ConsPlusNormal"/>
        <w:jc w:val="right"/>
      </w:pPr>
      <w:r>
        <w:t>26 апреля 2006 года</w:t>
      </w:r>
    </w:p>
    <w:p w:rsidR="001833FD" w:rsidRDefault="001833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33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3FD" w:rsidRDefault="001833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3FD" w:rsidRDefault="001833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33FD" w:rsidRDefault="001833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33FD" w:rsidRDefault="001833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833FD" w:rsidRDefault="00183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833FD" w:rsidRDefault="00183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833FD" w:rsidRDefault="00183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1833FD" w:rsidRDefault="001833F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833FD" w:rsidRDefault="001833F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3FD" w:rsidRDefault="001833FD">
            <w:pPr>
              <w:pStyle w:val="ConsPlusNormal"/>
            </w:pPr>
          </w:p>
        </w:tc>
      </w:tr>
    </w:tbl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8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1833FD" w:rsidRDefault="001833FD">
      <w:pPr>
        <w:pStyle w:val="ConsPlusNormal"/>
        <w:jc w:val="both"/>
      </w:pPr>
      <w:r>
        <w:t xml:space="preserve">(часть 4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lastRenderedPageBreak/>
        <w:t>Статья 2. Право граждан на обращение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833FD" w:rsidRDefault="001833F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833FD" w:rsidRDefault="001833FD">
      <w:pPr>
        <w:pStyle w:val="ConsPlusNormal"/>
        <w:spacing w:before="20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833FD" w:rsidRDefault="001833FD">
      <w:pPr>
        <w:pStyle w:val="ConsPlusNormal"/>
        <w:jc w:val="both"/>
      </w:pPr>
      <w:r>
        <w:t xml:space="preserve">(п. 1 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4) жалоба - просьба гражданина о восстановлении или защите его нарушенных </w:t>
      </w:r>
      <w:r>
        <w:lastRenderedPageBreak/>
        <w:t>прав, свобод или законных интересов либо прав, свобод или законных интересов других лиц;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833FD" w:rsidRDefault="001833FD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1833FD" w:rsidRDefault="001833FD">
      <w:pPr>
        <w:pStyle w:val="ConsPlusNormal"/>
        <w:spacing w:before="20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1833FD" w:rsidRDefault="001833FD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5) обращаться с заявлением о прекращении рассмотрения обращения.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833FD" w:rsidRDefault="001833FD">
      <w:pPr>
        <w:pStyle w:val="ConsPlusNormal"/>
        <w:spacing w:before="20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t xml:space="preserve"> может быть установлен особый порядок направления обращений в форме электронного документа и направления ответов на обращения, </w:t>
      </w:r>
      <w:r>
        <w:lastRenderedPageBreak/>
        <w:t>уведомлений.</w:t>
      </w:r>
    </w:p>
    <w:p w:rsidR="001833FD" w:rsidRDefault="001833FD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1833FD" w:rsidRDefault="001833FD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1833FD" w:rsidRDefault="001833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форме.</w:t>
      </w:r>
    </w:p>
    <w:p w:rsidR="001833FD" w:rsidRDefault="001833FD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833FD" w:rsidRDefault="001833FD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833FD" w:rsidRDefault="001833FD">
      <w:pPr>
        <w:pStyle w:val="ConsPlusNormal"/>
        <w:spacing w:before="200"/>
        <w:ind w:firstLine="540"/>
        <w:jc w:val="both"/>
      </w:pPr>
      <w:bookmarkStart w:id="2" w:name="P92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833FD" w:rsidRDefault="001833FD">
      <w:pPr>
        <w:pStyle w:val="ConsPlusNormal"/>
        <w:spacing w:before="20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1833FD" w:rsidRDefault="001833FD">
      <w:pPr>
        <w:pStyle w:val="ConsPlusNormal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833FD" w:rsidRDefault="001833FD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833FD" w:rsidRDefault="001833FD">
      <w:pPr>
        <w:pStyle w:val="ConsPlusNormal"/>
        <w:spacing w:before="200"/>
        <w:ind w:firstLine="540"/>
        <w:jc w:val="both"/>
      </w:pPr>
      <w:bookmarkStart w:id="4" w:name="P109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</w:t>
      </w:r>
      <w:r>
        <w:lastRenderedPageBreak/>
        <w:t xml:space="preserve">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833FD" w:rsidRDefault="001833FD">
      <w:pPr>
        <w:pStyle w:val="ConsPlusNormal"/>
        <w:spacing w:before="200"/>
        <w:ind w:firstLine="540"/>
        <w:jc w:val="both"/>
      </w:pPr>
      <w:bookmarkStart w:id="5" w:name="P111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833FD" w:rsidRDefault="001833FD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833FD" w:rsidRDefault="001833FD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833FD" w:rsidRDefault="001833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833FD" w:rsidRDefault="001833FD">
      <w:pPr>
        <w:pStyle w:val="ConsPlusNormal"/>
        <w:spacing w:before="200"/>
        <w:ind w:firstLine="540"/>
        <w:jc w:val="both"/>
      </w:pPr>
      <w:bookmarkStart w:id="7" w:name="P121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833FD" w:rsidRDefault="001833FD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833FD" w:rsidRDefault="001833F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833FD" w:rsidRDefault="001833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833FD" w:rsidRDefault="001833FD">
      <w:pPr>
        <w:pStyle w:val="ConsPlusNormal"/>
        <w:spacing w:before="200"/>
        <w:ind w:firstLine="540"/>
        <w:jc w:val="both"/>
      </w:pPr>
      <w:bookmarkStart w:id="8" w:name="P127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833FD" w:rsidRDefault="001833FD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833FD" w:rsidRDefault="001833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833FD" w:rsidRDefault="001833FD">
      <w:pPr>
        <w:pStyle w:val="ConsPlusNormal"/>
        <w:spacing w:before="20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833FD" w:rsidRDefault="001833F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lastRenderedPageBreak/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833FD" w:rsidRDefault="001833F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</w:t>
      </w:r>
      <w:r>
        <w:lastRenderedPageBreak/>
        <w:t>органа местного самоуправления или должностного лица при рассмотрении обращения, по решению суда.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833FD" w:rsidRDefault="001833FD">
      <w:pPr>
        <w:pStyle w:val="ConsPlusNormal"/>
        <w:spacing w:before="200"/>
        <w:ind w:firstLine="540"/>
        <w:jc w:val="both"/>
      </w:pPr>
      <w:proofErr w:type="gramStart"/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1833FD" w:rsidRDefault="001833FD">
      <w:pPr>
        <w:pStyle w:val="ConsPlusNormal"/>
        <w:spacing w:before="20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833FD" w:rsidRDefault="001833FD">
      <w:pPr>
        <w:pStyle w:val="ConsPlusNormal"/>
        <w:spacing w:before="200"/>
        <w:ind w:firstLine="540"/>
        <w:jc w:val="both"/>
      </w:pPr>
      <w:proofErr w:type="gramStart"/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833FD" w:rsidRDefault="001833FD">
      <w:pPr>
        <w:pStyle w:val="ConsPlusNormal"/>
        <w:ind w:firstLine="540"/>
        <w:jc w:val="both"/>
      </w:pPr>
    </w:p>
    <w:p w:rsidR="001833FD" w:rsidRDefault="001833FD">
      <w:pPr>
        <w:pStyle w:val="ConsPlusNormal"/>
        <w:jc w:val="right"/>
      </w:pPr>
      <w:r>
        <w:t>Президент</w:t>
      </w:r>
    </w:p>
    <w:p w:rsidR="001833FD" w:rsidRDefault="001833FD">
      <w:pPr>
        <w:pStyle w:val="ConsPlusNormal"/>
        <w:jc w:val="right"/>
      </w:pPr>
      <w:r>
        <w:t>Российской Федерации</w:t>
      </w:r>
    </w:p>
    <w:p w:rsidR="001833FD" w:rsidRDefault="001833FD">
      <w:pPr>
        <w:pStyle w:val="ConsPlusNormal"/>
        <w:jc w:val="right"/>
      </w:pPr>
      <w:r>
        <w:t>В.ПУТИН</w:t>
      </w:r>
    </w:p>
    <w:p w:rsidR="001833FD" w:rsidRDefault="001833FD">
      <w:pPr>
        <w:pStyle w:val="ConsPlusNormal"/>
      </w:pPr>
      <w:r>
        <w:t>Москва, Кремль</w:t>
      </w:r>
    </w:p>
    <w:p w:rsidR="001833FD" w:rsidRDefault="001833FD">
      <w:pPr>
        <w:pStyle w:val="ConsPlusNormal"/>
        <w:spacing w:before="200"/>
      </w:pPr>
      <w:r>
        <w:t>2 мая 2006 года</w:t>
      </w:r>
    </w:p>
    <w:p w:rsidR="001833FD" w:rsidRDefault="001833FD">
      <w:pPr>
        <w:pStyle w:val="ConsPlusNormal"/>
        <w:spacing w:before="200"/>
      </w:pPr>
      <w:r>
        <w:t>N 59-ФЗ</w:t>
      </w:r>
    </w:p>
    <w:p w:rsidR="001833FD" w:rsidRDefault="001833FD">
      <w:pPr>
        <w:pStyle w:val="ConsPlusNormal"/>
      </w:pPr>
    </w:p>
    <w:p w:rsidR="001833FD" w:rsidRDefault="001833FD">
      <w:pPr>
        <w:pStyle w:val="ConsPlusNormal"/>
      </w:pPr>
    </w:p>
    <w:p w:rsidR="001833FD" w:rsidRDefault="001833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53D" w:rsidRDefault="0072353D">
      <w:bookmarkStart w:id="10" w:name="_GoBack"/>
      <w:bookmarkEnd w:id="10"/>
    </w:p>
    <w:sectPr w:rsidR="0072353D" w:rsidSect="00E8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FD"/>
    <w:rsid w:val="001833FD"/>
    <w:rsid w:val="0072353D"/>
    <w:rsid w:val="00C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1833FD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1833FD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TitlePage">
    <w:name w:val="ConsPlusTitlePage"/>
    <w:rsid w:val="001833FD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1833FD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1833FD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TitlePage">
    <w:name w:val="ConsPlusTitlePage"/>
    <w:rsid w:val="001833FD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9426&amp;dst=101414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4790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33199&amp;dst=100066" TargetMode="External"/><Relationship Id="rId29" Type="http://schemas.openxmlformats.org/officeDocument/2006/relationships/hyperlink" Target="https://login.consultant.ru/link/?req=doc&amp;base=LAW&amp;n=494840&amp;dst=100012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509430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ESU&amp;n=15445&amp;dst=100009" TargetMode="External"/><Relationship Id="rId19" Type="http://schemas.openxmlformats.org/officeDocument/2006/relationships/hyperlink" Target="https://login.consultant.ru/link/?req=doc&amp;base=LAW&amp;n=145999&amp;dst=100015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94840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2875&amp;dst=100127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9426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Relationship Id="rId20" Type="http://schemas.openxmlformats.org/officeDocument/2006/relationships/hyperlink" Target="https://login.consultant.ru/link/?req=doc&amp;base=LAW&amp;n=145999&amp;dst=100017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494840&amp;dst=100009" TargetMode="External"/><Relationship Id="rId23" Type="http://schemas.openxmlformats.org/officeDocument/2006/relationships/hyperlink" Target="https://login.consultant.ru/link/?req=doc&amp;base=LAW&amp;n=4790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509433&amp;dst=2726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453320&amp;dst=100211" TargetMode="External"/><Relationship Id="rId39" Type="http://schemas.openxmlformats.org/officeDocument/2006/relationships/hyperlink" Target="https://login.consultant.ru/link/?req=doc&amp;base=LAW&amp;n=479088&amp;dst=10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Сергеевна</dc:creator>
  <cp:lastModifiedBy>Ольшевская Алена Сергеевна</cp:lastModifiedBy>
  <cp:revision>1</cp:revision>
  <dcterms:created xsi:type="dcterms:W3CDTF">2025-07-17T06:02:00Z</dcterms:created>
  <dcterms:modified xsi:type="dcterms:W3CDTF">2025-07-17T06:02:00Z</dcterms:modified>
</cp:coreProperties>
</file>