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05" w:rsidRDefault="00D338B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556B05" w:rsidRDefault="00556B05">
      <w:pPr>
        <w:pStyle w:val="af9"/>
      </w:pPr>
    </w:p>
    <w:p w:rsidR="00556B05" w:rsidRDefault="00D338B8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18.07.2025</w:t>
      </w:r>
    </w:p>
    <w:p w:rsidR="00556B05" w:rsidRDefault="00556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5" w:rsidRDefault="00D338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Имя в истории – имя на карте</w:t>
      </w:r>
    </w:p>
    <w:p w:rsidR="00556B05" w:rsidRDefault="00556B05">
      <w:pPr>
        <w:spacing w:after="0"/>
        <w:ind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B05" w:rsidRDefault="00D338B8">
      <w:pPr>
        <w:spacing w:after="0" w:line="307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Продолжаем вместе с Вами изучать Приморский край. Сегодня речь пойдёт о наименованиях уже существующих географических объектов.  </w:t>
      </w:r>
    </w:p>
    <w:p w:rsidR="00556B05" w:rsidRDefault="00D338B8">
      <w:pPr>
        <w:spacing w:after="0" w:line="307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 работу по выявлению наименований географических объектов, не </w:t>
      </w:r>
      <w:r>
        <w:rPr>
          <w:rFonts w:ascii="Times New Roman" w:hAnsi="Times New Roman" w:cs="Times New Roman"/>
          <w:sz w:val="28"/>
          <w:szCs w:val="28"/>
        </w:rPr>
        <w:t xml:space="preserve">внесенных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каталог географических названий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ГКГН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B05" w:rsidRDefault="00D338B8">
      <w:pPr>
        <w:spacing w:after="0" w:line="307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Источниками информации в таких случаях являются картографические материалы и онлайн-сервисы,  нормативно-пра</w:t>
      </w:r>
      <w:r>
        <w:rPr>
          <w:rFonts w:ascii="Times New Roman" w:eastAsia="Times New Roman" w:hAnsi="Times New Roman" w:cs="Times New Roman"/>
          <w:sz w:val="28"/>
          <w:szCs w:val="28"/>
        </w:rPr>
        <w:t>вовые акты, статистические данные, данные официальных картографических и справочных изданий и иные сведения.</w:t>
      </w:r>
    </w:p>
    <w:p w:rsidR="00556B05" w:rsidRDefault="00D338B8">
      <w:pPr>
        <w:spacing w:after="0" w:line="307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результате совместной работы с публично-правовой компанией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были зарегистрированы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ГКГН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географические объекты Примор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края: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бухта Парис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мыс Птичий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Дарагана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мыс Рогозина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мыс Старицкого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Ларионовская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B05" w:rsidRDefault="00D338B8">
      <w:pPr>
        <w:tabs>
          <w:tab w:val="left" w:pos="425"/>
          <w:tab w:val="left" w:pos="425"/>
          <w:tab w:val="left" w:pos="567"/>
        </w:tabs>
        <w:spacing w:after="0" w:line="307" w:lineRule="auto"/>
        <w:ind w:firstLine="850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Углубляясь в историю наименований, хочется отметить, что </w:t>
      </w:r>
      <w:r>
        <w:rPr>
          <w:rFonts w:ascii="Times New Roman" w:hAnsi="Times New Roman" w:cs="Times New Roman"/>
          <w:sz w:val="28"/>
          <w:szCs w:val="28"/>
        </w:rPr>
        <w:t>название каждого географического объекта индивидуально и отражает его особенности, поскольку служи</w:t>
      </w:r>
      <w:r>
        <w:rPr>
          <w:rFonts w:ascii="Times New Roman" w:hAnsi="Times New Roman" w:cs="Times New Roman"/>
          <w:sz w:val="28"/>
          <w:szCs w:val="28"/>
        </w:rPr>
        <w:t>т для отличия и распознавания.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b/>
          <w:bCs/>
          <w:sz w:val="28"/>
          <w:szCs w:val="28"/>
        </w:rPr>
        <w:t>бухта Парис</w:t>
      </w:r>
      <w:r>
        <w:rPr>
          <w:rFonts w:ascii="Times New Roman" w:hAnsi="Times New Roman" w:cs="Times New Roman"/>
          <w:sz w:val="28"/>
          <w:szCs w:val="28"/>
        </w:rPr>
        <w:t xml:space="preserve"> хранит в своем названии память о бриге «Парис», который участвовал в гидрографических исследованиях Балтийского моря. Она была названа экспедицией подполковника корпуса флотских штурманов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Бабкина в </w:t>
      </w:r>
      <w:r>
        <w:rPr>
          <w:rFonts w:ascii="Times New Roman" w:hAnsi="Times New Roman" w:cs="Times New Roman"/>
          <w:sz w:val="28"/>
          <w:szCs w:val="28"/>
        </w:rPr>
        <w:t xml:space="preserve">1862 году. В честь судов этой серии названы также бухты Диомид, Аякс,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Улисс.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расположена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острове Русский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проливе Босфор Восточный, между полуостровом Житкова и Мысом Балка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Бухта сильно врезана в остров, а сам берег высокий и обрывистый</w:t>
      </w:r>
      <w:r>
        <w:rPr>
          <w:rFonts w:ascii="Times New Roman" w:hAnsi="Times New Roman" w:cs="Times New Roman"/>
          <w:sz w:val="28"/>
          <w:szCs w:val="28"/>
        </w:rPr>
        <w:t xml:space="preserve">. Здесь очень красивая природа. Яркие краски древесных растений, мелких кустарников и разнотравья делают бухту живописной и привлекательной для отдыхающих. 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Северо-восточный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мыс острова Попова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мыс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Дарагана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в </w:t>
      </w:r>
      <w:r>
        <w:rPr>
          <w:rFonts w:ascii="Times New Roman" w:eastAsia="Times New Roman" w:hAnsi="Times New Roman" w:cs="Times New Roman"/>
          <w:sz w:val="28"/>
          <w:szCs w:val="28"/>
        </w:rPr>
        <w:t>проливе Старка залива Петра Великого</w:t>
      </w:r>
      <w:r>
        <w:rPr>
          <w:rFonts w:ascii="Times New Roman" w:hAnsi="Times New Roman" w:cs="Times New Roman"/>
          <w:sz w:val="28"/>
          <w:szCs w:val="28"/>
        </w:rPr>
        <w:t xml:space="preserve">, был назван по фамилии штурманского офицера корвета «Новик» прапорщика корпуса флотских штурманов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участвовавшего в гидрографических работах в Японском море, в том числе на побережье острова Русский.</w:t>
      </w:r>
      <w:proofErr w:type="gramEnd"/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оложенный на западной оконечности острова Русский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ыс Рогозина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юго-западным входным мысом бухты Боярин, с вершины которого открывается вид на пролив Старка. Мыс получил свое название в 1881 году в честь гидрографа, прапорщика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Рогозина – участ</w:t>
      </w:r>
      <w:r>
        <w:rPr>
          <w:rFonts w:ascii="Times New Roman" w:eastAsia="Times New Roman" w:hAnsi="Times New Roman" w:cs="Times New Roman"/>
          <w:sz w:val="28"/>
          <w:szCs w:val="28"/>
        </w:rPr>
        <w:t>ника зимнего промера у острова.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ыс Старицкого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расположен в северо-западной части острова Русский и является западным входным мысом бухты Новик, был назван в честь русского морского офицера, гидрографа, капитана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ранга, позже контр-адмирала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Старицкого, который был известен своими исследованиями Тихоокеанского побережья России.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Ларионовская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расположена в северо-западной части острова Елены, который изначально был полуостровом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Ларионовский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1897–1899 годах был сооружен судоходный канал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между проливом Босфор Восточный и бухтой Новик, который отделил полуостров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Ларионовский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(ныне – о. Елены) от острова Русский.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Гора названа по мысу и полуострову, поименованным в 1862 году в честь гидрографа, штабс-капитана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Ларионова, который служил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Балтике, а в 1860-61 годах совершил плавание на фрегате «Светлана» на Дальний Восток. 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мыса Птичий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>, что на севере острове Попова, абсолютно не несет в себе исторический контекст, а связано с обилием птиц, которые традиционно гнездятся на ск</w:t>
      </w:r>
      <w:r>
        <w:rPr>
          <w:rFonts w:ascii="Times New Roman" w:hAnsi="Times New Roman" w:cs="Times New Roman"/>
          <w:sz w:val="28"/>
          <w:szCs w:val="28"/>
        </w:rPr>
        <w:t>алах острова.</w:t>
      </w:r>
    </w:p>
    <w:p w:rsidR="00556B05" w:rsidRDefault="00D338B8">
      <w:pPr>
        <w:pStyle w:val="afa"/>
        <w:spacing w:line="307" w:lineRule="auto"/>
        <w:ind w:left="0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«Хочется отметить, что все географические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являются частью исторического и культурного наследия народов нашей страны. Они передаются от поколения к поколению, являются своего рода памятниками духовной культуры России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правильное наименование географического объекта дает возможность сориентироваться на определенной территории: будь это город, страна или природная местность», – прокомментировал Максим Полев,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Приморскому краю. </w:t>
      </w:r>
    </w:p>
    <w:p w:rsidR="00556B05" w:rsidRDefault="00D338B8">
      <w:pPr>
        <w:spacing w:after="0" w:line="307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Внесение названий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ГКГН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безусловно очень важно. Это процесс легитимации географических названий, основание для нанесения объектов на карту и использования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топонимов в практической деятельности. Географическое название - это историко-культурное наследие, внесение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ГКГН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сродни придания объектам статуса памятников природы или культуры. Особенно важно сохранение мемориальных названий – как отражение историче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ского топонимического пласта», – подчеркнул Андрей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Сазыкин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топонимической комиссии Приморского краевого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Амурского края.</w:t>
      </w:r>
      <w:bookmarkStart w:id="1" w:name="_GoBack"/>
      <w:bookmarkEnd w:id="1"/>
    </w:p>
    <w:sectPr w:rsidR="00556B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B8" w:rsidRDefault="00D338B8">
      <w:pPr>
        <w:spacing w:after="0" w:line="240" w:lineRule="auto"/>
      </w:pPr>
      <w:r>
        <w:separator/>
      </w:r>
    </w:p>
  </w:endnote>
  <w:endnote w:type="continuationSeparator" w:id="0">
    <w:p w:rsidR="00D338B8" w:rsidRDefault="00D3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B8" w:rsidRDefault="00D338B8">
      <w:pPr>
        <w:spacing w:after="0" w:line="240" w:lineRule="auto"/>
      </w:pPr>
      <w:r>
        <w:separator/>
      </w:r>
    </w:p>
  </w:footnote>
  <w:footnote w:type="continuationSeparator" w:id="0">
    <w:p w:rsidR="00D338B8" w:rsidRDefault="00D3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D7A"/>
    <w:multiLevelType w:val="hybridMultilevel"/>
    <w:tmpl w:val="6BE498A8"/>
    <w:lvl w:ilvl="0" w:tplc="C910E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1DAEEAA">
      <w:start w:val="1"/>
      <w:numFmt w:val="lowerLetter"/>
      <w:lvlText w:val="%2."/>
      <w:lvlJc w:val="left"/>
      <w:pPr>
        <w:ind w:left="1440" w:hanging="360"/>
      </w:pPr>
    </w:lvl>
    <w:lvl w:ilvl="2" w:tplc="AB6E4662">
      <w:start w:val="1"/>
      <w:numFmt w:val="lowerRoman"/>
      <w:lvlText w:val="%3."/>
      <w:lvlJc w:val="right"/>
      <w:pPr>
        <w:ind w:left="2160" w:hanging="180"/>
      </w:pPr>
    </w:lvl>
    <w:lvl w:ilvl="3" w:tplc="975C52E6">
      <w:start w:val="1"/>
      <w:numFmt w:val="decimal"/>
      <w:lvlText w:val="%4."/>
      <w:lvlJc w:val="left"/>
      <w:pPr>
        <w:ind w:left="2880" w:hanging="360"/>
      </w:pPr>
    </w:lvl>
    <w:lvl w:ilvl="4" w:tplc="D0AE2410">
      <w:start w:val="1"/>
      <w:numFmt w:val="lowerLetter"/>
      <w:lvlText w:val="%5."/>
      <w:lvlJc w:val="left"/>
      <w:pPr>
        <w:ind w:left="3600" w:hanging="360"/>
      </w:pPr>
    </w:lvl>
    <w:lvl w:ilvl="5" w:tplc="C9F8AE56">
      <w:start w:val="1"/>
      <w:numFmt w:val="lowerRoman"/>
      <w:lvlText w:val="%6."/>
      <w:lvlJc w:val="right"/>
      <w:pPr>
        <w:ind w:left="4320" w:hanging="180"/>
      </w:pPr>
    </w:lvl>
    <w:lvl w:ilvl="6" w:tplc="CDC6A7CA">
      <w:start w:val="1"/>
      <w:numFmt w:val="decimal"/>
      <w:lvlText w:val="%7."/>
      <w:lvlJc w:val="left"/>
      <w:pPr>
        <w:ind w:left="5040" w:hanging="360"/>
      </w:pPr>
    </w:lvl>
    <w:lvl w:ilvl="7" w:tplc="5E66014A">
      <w:start w:val="1"/>
      <w:numFmt w:val="lowerLetter"/>
      <w:lvlText w:val="%8."/>
      <w:lvlJc w:val="left"/>
      <w:pPr>
        <w:ind w:left="5760" w:hanging="360"/>
      </w:pPr>
    </w:lvl>
    <w:lvl w:ilvl="8" w:tplc="F424C7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4EBD"/>
    <w:multiLevelType w:val="hybridMultilevel"/>
    <w:tmpl w:val="BCA24D86"/>
    <w:lvl w:ilvl="0" w:tplc="9A32FCE6">
      <w:start w:val="1"/>
      <w:numFmt w:val="decimal"/>
      <w:lvlText w:val="%1."/>
      <w:lvlJc w:val="left"/>
      <w:pPr>
        <w:ind w:left="1429" w:hanging="360"/>
      </w:pPr>
    </w:lvl>
    <w:lvl w:ilvl="1" w:tplc="A756210C">
      <w:start w:val="1"/>
      <w:numFmt w:val="lowerLetter"/>
      <w:lvlText w:val="%2."/>
      <w:lvlJc w:val="left"/>
      <w:pPr>
        <w:ind w:left="2149" w:hanging="360"/>
      </w:pPr>
    </w:lvl>
    <w:lvl w:ilvl="2" w:tplc="4E707574">
      <w:start w:val="1"/>
      <w:numFmt w:val="lowerRoman"/>
      <w:lvlText w:val="%3."/>
      <w:lvlJc w:val="right"/>
      <w:pPr>
        <w:ind w:left="2869" w:hanging="180"/>
      </w:pPr>
    </w:lvl>
    <w:lvl w:ilvl="3" w:tplc="4C5CEE1A">
      <w:start w:val="1"/>
      <w:numFmt w:val="decimal"/>
      <w:lvlText w:val="%4."/>
      <w:lvlJc w:val="left"/>
      <w:pPr>
        <w:ind w:left="3589" w:hanging="360"/>
      </w:pPr>
    </w:lvl>
    <w:lvl w:ilvl="4" w:tplc="ED0C9122">
      <w:start w:val="1"/>
      <w:numFmt w:val="lowerLetter"/>
      <w:lvlText w:val="%5."/>
      <w:lvlJc w:val="left"/>
      <w:pPr>
        <w:ind w:left="4309" w:hanging="360"/>
      </w:pPr>
    </w:lvl>
    <w:lvl w:ilvl="5" w:tplc="6D442EB6">
      <w:start w:val="1"/>
      <w:numFmt w:val="lowerRoman"/>
      <w:lvlText w:val="%6."/>
      <w:lvlJc w:val="right"/>
      <w:pPr>
        <w:ind w:left="5029" w:hanging="180"/>
      </w:pPr>
    </w:lvl>
    <w:lvl w:ilvl="6" w:tplc="4600EA70">
      <w:start w:val="1"/>
      <w:numFmt w:val="decimal"/>
      <w:lvlText w:val="%7."/>
      <w:lvlJc w:val="left"/>
      <w:pPr>
        <w:ind w:left="5749" w:hanging="360"/>
      </w:pPr>
    </w:lvl>
    <w:lvl w:ilvl="7" w:tplc="787E08CE">
      <w:start w:val="1"/>
      <w:numFmt w:val="lowerLetter"/>
      <w:lvlText w:val="%8."/>
      <w:lvlJc w:val="left"/>
      <w:pPr>
        <w:ind w:left="6469" w:hanging="360"/>
      </w:pPr>
    </w:lvl>
    <w:lvl w:ilvl="8" w:tplc="1C9287E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C30EE"/>
    <w:multiLevelType w:val="hybridMultilevel"/>
    <w:tmpl w:val="8FE24B56"/>
    <w:lvl w:ilvl="0" w:tplc="9856B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D42846">
      <w:start w:val="1"/>
      <w:numFmt w:val="lowerLetter"/>
      <w:lvlText w:val="%2."/>
      <w:lvlJc w:val="left"/>
      <w:pPr>
        <w:ind w:left="1647" w:hanging="360"/>
      </w:pPr>
    </w:lvl>
    <w:lvl w:ilvl="2" w:tplc="4E6AACEE">
      <w:start w:val="1"/>
      <w:numFmt w:val="lowerRoman"/>
      <w:lvlText w:val="%3."/>
      <w:lvlJc w:val="right"/>
      <w:pPr>
        <w:ind w:left="2367" w:hanging="180"/>
      </w:pPr>
    </w:lvl>
    <w:lvl w:ilvl="3" w:tplc="CE1CAB1E">
      <w:start w:val="1"/>
      <w:numFmt w:val="decimal"/>
      <w:lvlText w:val="%4."/>
      <w:lvlJc w:val="left"/>
      <w:pPr>
        <w:ind w:left="3087" w:hanging="360"/>
      </w:pPr>
    </w:lvl>
    <w:lvl w:ilvl="4" w:tplc="379A9F9A">
      <w:start w:val="1"/>
      <w:numFmt w:val="lowerLetter"/>
      <w:lvlText w:val="%5."/>
      <w:lvlJc w:val="left"/>
      <w:pPr>
        <w:ind w:left="3807" w:hanging="360"/>
      </w:pPr>
    </w:lvl>
    <w:lvl w:ilvl="5" w:tplc="757CB5C2">
      <w:start w:val="1"/>
      <w:numFmt w:val="lowerRoman"/>
      <w:lvlText w:val="%6."/>
      <w:lvlJc w:val="right"/>
      <w:pPr>
        <w:ind w:left="4527" w:hanging="180"/>
      </w:pPr>
    </w:lvl>
    <w:lvl w:ilvl="6" w:tplc="7392326E">
      <w:start w:val="1"/>
      <w:numFmt w:val="decimal"/>
      <w:lvlText w:val="%7."/>
      <w:lvlJc w:val="left"/>
      <w:pPr>
        <w:ind w:left="5247" w:hanging="360"/>
      </w:pPr>
    </w:lvl>
    <w:lvl w:ilvl="7" w:tplc="336293D4">
      <w:start w:val="1"/>
      <w:numFmt w:val="lowerLetter"/>
      <w:lvlText w:val="%8."/>
      <w:lvlJc w:val="left"/>
      <w:pPr>
        <w:ind w:left="5967" w:hanging="360"/>
      </w:pPr>
    </w:lvl>
    <w:lvl w:ilvl="8" w:tplc="B15CB98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546847"/>
    <w:multiLevelType w:val="hybridMultilevel"/>
    <w:tmpl w:val="73CA9790"/>
    <w:lvl w:ilvl="0" w:tplc="D884C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B7ED0C8">
      <w:start w:val="1"/>
      <w:numFmt w:val="lowerLetter"/>
      <w:lvlText w:val="%2."/>
      <w:lvlJc w:val="left"/>
      <w:pPr>
        <w:ind w:left="1440" w:hanging="360"/>
      </w:pPr>
    </w:lvl>
    <w:lvl w:ilvl="2" w:tplc="0F4A0D82">
      <w:start w:val="1"/>
      <w:numFmt w:val="lowerRoman"/>
      <w:lvlText w:val="%3."/>
      <w:lvlJc w:val="right"/>
      <w:pPr>
        <w:ind w:left="2160" w:hanging="180"/>
      </w:pPr>
    </w:lvl>
    <w:lvl w:ilvl="3" w:tplc="95382C54">
      <w:start w:val="1"/>
      <w:numFmt w:val="decimal"/>
      <w:lvlText w:val="%4."/>
      <w:lvlJc w:val="left"/>
      <w:pPr>
        <w:ind w:left="2880" w:hanging="360"/>
      </w:pPr>
    </w:lvl>
    <w:lvl w:ilvl="4" w:tplc="E42AD8AC">
      <w:start w:val="1"/>
      <w:numFmt w:val="lowerLetter"/>
      <w:lvlText w:val="%5."/>
      <w:lvlJc w:val="left"/>
      <w:pPr>
        <w:ind w:left="3600" w:hanging="360"/>
      </w:pPr>
    </w:lvl>
    <w:lvl w:ilvl="5" w:tplc="EB70E6B6">
      <w:start w:val="1"/>
      <w:numFmt w:val="lowerRoman"/>
      <w:lvlText w:val="%6."/>
      <w:lvlJc w:val="right"/>
      <w:pPr>
        <w:ind w:left="4320" w:hanging="180"/>
      </w:pPr>
    </w:lvl>
    <w:lvl w:ilvl="6" w:tplc="7AB297A6">
      <w:start w:val="1"/>
      <w:numFmt w:val="decimal"/>
      <w:lvlText w:val="%7."/>
      <w:lvlJc w:val="left"/>
      <w:pPr>
        <w:ind w:left="5040" w:hanging="360"/>
      </w:pPr>
    </w:lvl>
    <w:lvl w:ilvl="7" w:tplc="29BA1B22">
      <w:start w:val="1"/>
      <w:numFmt w:val="lowerLetter"/>
      <w:lvlText w:val="%8."/>
      <w:lvlJc w:val="left"/>
      <w:pPr>
        <w:ind w:left="5760" w:hanging="360"/>
      </w:pPr>
    </w:lvl>
    <w:lvl w:ilvl="8" w:tplc="5B6464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551C"/>
    <w:multiLevelType w:val="hybridMultilevel"/>
    <w:tmpl w:val="B07873F8"/>
    <w:lvl w:ilvl="0" w:tplc="6EB8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857BC">
      <w:start w:val="1"/>
      <w:numFmt w:val="lowerLetter"/>
      <w:lvlText w:val="%2."/>
      <w:lvlJc w:val="left"/>
      <w:pPr>
        <w:ind w:left="1440" w:hanging="360"/>
      </w:pPr>
    </w:lvl>
    <w:lvl w:ilvl="2" w:tplc="43E286A6">
      <w:start w:val="1"/>
      <w:numFmt w:val="lowerRoman"/>
      <w:lvlText w:val="%3."/>
      <w:lvlJc w:val="right"/>
      <w:pPr>
        <w:ind w:left="2160" w:hanging="180"/>
      </w:pPr>
    </w:lvl>
    <w:lvl w:ilvl="3" w:tplc="EFCC0206">
      <w:start w:val="1"/>
      <w:numFmt w:val="decimal"/>
      <w:lvlText w:val="%4."/>
      <w:lvlJc w:val="left"/>
      <w:pPr>
        <w:ind w:left="2880" w:hanging="360"/>
      </w:pPr>
    </w:lvl>
    <w:lvl w:ilvl="4" w:tplc="F2D0D1BA">
      <w:start w:val="1"/>
      <w:numFmt w:val="lowerLetter"/>
      <w:lvlText w:val="%5."/>
      <w:lvlJc w:val="left"/>
      <w:pPr>
        <w:ind w:left="3600" w:hanging="360"/>
      </w:pPr>
    </w:lvl>
    <w:lvl w:ilvl="5" w:tplc="637E5D86">
      <w:start w:val="1"/>
      <w:numFmt w:val="lowerRoman"/>
      <w:lvlText w:val="%6."/>
      <w:lvlJc w:val="right"/>
      <w:pPr>
        <w:ind w:left="4320" w:hanging="180"/>
      </w:pPr>
    </w:lvl>
    <w:lvl w:ilvl="6" w:tplc="66E86A0A">
      <w:start w:val="1"/>
      <w:numFmt w:val="decimal"/>
      <w:lvlText w:val="%7."/>
      <w:lvlJc w:val="left"/>
      <w:pPr>
        <w:ind w:left="5040" w:hanging="360"/>
      </w:pPr>
    </w:lvl>
    <w:lvl w:ilvl="7" w:tplc="8A44BDB8">
      <w:start w:val="1"/>
      <w:numFmt w:val="lowerLetter"/>
      <w:lvlText w:val="%8."/>
      <w:lvlJc w:val="left"/>
      <w:pPr>
        <w:ind w:left="5760" w:hanging="360"/>
      </w:pPr>
    </w:lvl>
    <w:lvl w:ilvl="8" w:tplc="BF4430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46D3B"/>
    <w:multiLevelType w:val="hybridMultilevel"/>
    <w:tmpl w:val="5F303AFA"/>
    <w:lvl w:ilvl="0" w:tplc="EB3AC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F271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FE1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D5247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9E95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0ED6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CF24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2410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12FA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4E64DE"/>
    <w:multiLevelType w:val="hybridMultilevel"/>
    <w:tmpl w:val="D666831A"/>
    <w:lvl w:ilvl="0" w:tplc="F3967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E0B0E">
      <w:start w:val="1"/>
      <w:numFmt w:val="lowerLetter"/>
      <w:lvlText w:val="%2."/>
      <w:lvlJc w:val="left"/>
      <w:pPr>
        <w:ind w:left="1440" w:hanging="360"/>
      </w:pPr>
    </w:lvl>
    <w:lvl w:ilvl="2" w:tplc="9E2C766C">
      <w:start w:val="1"/>
      <w:numFmt w:val="lowerRoman"/>
      <w:lvlText w:val="%3."/>
      <w:lvlJc w:val="right"/>
      <w:pPr>
        <w:ind w:left="2160" w:hanging="180"/>
      </w:pPr>
    </w:lvl>
    <w:lvl w:ilvl="3" w:tplc="9A10BCC2">
      <w:start w:val="1"/>
      <w:numFmt w:val="decimal"/>
      <w:lvlText w:val="%4."/>
      <w:lvlJc w:val="left"/>
      <w:pPr>
        <w:ind w:left="2880" w:hanging="360"/>
      </w:pPr>
    </w:lvl>
    <w:lvl w:ilvl="4" w:tplc="D0CCBD1A">
      <w:start w:val="1"/>
      <w:numFmt w:val="lowerLetter"/>
      <w:lvlText w:val="%5."/>
      <w:lvlJc w:val="left"/>
      <w:pPr>
        <w:ind w:left="3600" w:hanging="360"/>
      </w:pPr>
    </w:lvl>
    <w:lvl w:ilvl="5" w:tplc="40EC2EDA">
      <w:start w:val="1"/>
      <w:numFmt w:val="lowerRoman"/>
      <w:lvlText w:val="%6."/>
      <w:lvlJc w:val="right"/>
      <w:pPr>
        <w:ind w:left="4320" w:hanging="180"/>
      </w:pPr>
    </w:lvl>
    <w:lvl w:ilvl="6" w:tplc="CE867900">
      <w:start w:val="1"/>
      <w:numFmt w:val="decimal"/>
      <w:lvlText w:val="%7."/>
      <w:lvlJc w:val="left"/>
      <w:pPr>
        <w:ind w:left="5040" w:hanging="360"/>
      </w:pPr>
    </w:lvl>
    <w:lvl w:ilvl="7" w:tplc="902A0CD6">
      <w:start w:val="1"/>
      <w:numFmt w:val="lowerLetter"/>
      <w:lvlText w:val="%8."/>
      <w:lvlJc w:val="left"/>
      <w:pPr>
        <w:ind w:left="5760" w:hanging="360"/>
      </w:pPr>
    </w:lvl>
    <w:lvl w:ilvl="8" w:tplc="BAD0512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5BB8"/>
    <w:multiLevelType w:val="hybridMultilevel"/>
    <w:tmpl w:val="CDD2783C"/>
    <w:lvl w:ilvl="0" w:tplc="2154E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A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1610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D004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94A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401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AA8B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B080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E0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C1483"/>
    <w:multiLevelType w:val="hybridMultilevel"/>
    <w:tmpl w:val="1F10FEBA"/>
    <w:lvl w:ilvl="0" w:tplc="D0E43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EF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4AF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8871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2A97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224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1AC6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F05D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74C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D5E54"/>
    <w:multiLevelType w:val="hybridMultilevel"/>
    <w:tmpl w:val="F2EAB418"/>
    <w:lvl w:ilvl="0" w:tplc="83D29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A38547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F6C771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5DC31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1CED4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A66B7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2AC6C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7A8F0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C72437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64857E1B"/>
    <w:multiLevelType w:val="hybridMultilevel"/>
    <w:tmpl w:val="341683E0"/>
    <w:lvl w:ilvl="0" w:tplc="A01820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AE8BD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5E2A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883E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2E6D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38B5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A70BC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E7EE4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FEF5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51E5C8E"/>
    <w:multiLevelType w:val="hybridMultilevel"/>
    <w:tmpl w:val="D744E8CA"/>
    <w:lvl w:ilvl="0" w:tplc="221045BE">
      <w:start w:val="1"/>
      <w:numFmt w:val="decimal"/>
      <w:lvlText w:val="%1."/>
      <w:lvlJc w:val="left"/>
      <w:pPr>
        <w:ind w:left="1429" w:hanging="360"/>
      </w:pPr>
    </w:lvl>
    <w:lvl w:ilvl="1" w:tplc="E03047C2">
      <w:start w:val="1"/>
      <w:numFmt w:val="lowerLetter"/>
      <w:lvlText w:val="%2."/>
      <w:lvlJc w:val="left"/>
      <w:pPr>
        <w:ind w:left="2149" w:hanging="360"/>
      </w:pPr>
    </w:lvl>
    <w:lvl w:ilvl="2" w:tplc="56381808">
      <w:start w:val="1"/>
      <w:numFmt w:val="lowerRoman"/>
      <w:lvlText w:val="%3."/>
      <w:lvlJc w:val="right"/>
      <w:pPr>
        <w:ind w:left="2869" w:hanging="180"/>
      </w:pPr>
    </w:lvl>
    <w:lvl w:ilvl="3" w:tplc="56205FB8">
      <w:start w:val="1"/>
      <w:numFmt w:val="decimal"/>
      <w:lvlText w:val="%4."/>
      <w:lvlJc w:val="left"/>
      <w:pPr>
        <w:ind w:left="3589" w:hanging="360"/>
      </w:pPr>
    </w:lvl>
    <w:lvl w:ilvl="4" w:tplc="8D3A5EF6">
      <w:start w:val="1"/>
      <w:numFmt w:val="lowerLetter"/>
      <w:lvlText w:val="%5."/>
      <w:lvlJc w:val="left"/>
      <w:pPr>
        <w:ind w:left="4309" w:hanging="360"/>
      </w:pPr>
    </w:lvl>
    <w:lvl w:ilvl="5" w:tplc="62642BC8">
      <w:start w:val="1"/>
      <w:numFmt w:val="lowerRoman"/>
      <w:lvlText w:val="%6."/>
      <w:lvlJc w:val="right"/>
      <w:pPr>
        <w:ind w:left="5029" w:hanging="180"/>
      </w:pPr>
    </w:lvl>
    <w:lvl w:ilvl="6" w:tplc="DD6E76C2">
      <w:start w:val="1"/>
      <w:numFmt w:val="decimal"/>
      <w:lvlText w:val="%7."/>
      <w:lvlJc w:val="left"/>
      <w:pPr>
        <w:ind w:left="5749" w:hanging="360"/>
      </w:pPr>
    </w:lvl>
    <w:lvl w:ilvl="7" w:tplc="5EDC7D4A">
      <w:start w:val="1"/>
      <w:numFmt w:val="lowerLetter"/>
      <w:lvlText w:val="%8."/>
      <w:lvlJc w:val="left"/>
      <w:pPr>
        <w:ind w:left="6469" w:hanging="360"/>
      </w:pPr>
    </w:lvl>
    <w:lvl w:ilvl="8" w:tplc="E51ABD5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05"/>
    <w:rsid w:val="00556B05"/>
    <w:rsid w:val="00D338B8"/>
    <w:rsid w:val="00F2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2025-07-18T06:01:00Z</dcterms:created>
  <dcterms:modified xsi:type="dcterms:W3CDTF">2025-07-18T06:01:00Z</dcterms:modified>
</cp:coreProperties>
</file>