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8A6" w:rsidRPr="00350DB1" w:rsidRDefault="004108A6" w:rsidP="004108A6">
      <w:pPr>
        <w:outlineLvl w:val="1"/>
        <w:rPr>
          <w:rFonts w:cs="Times New Roman"/>
          <w:b/>
          <w:szCs w:val="26"/>
        </w:rPr>
      </w:pPr>
      <w:r w:rsidRPr="00350DB1">
        <w:rPr>
          <w:rFonts w:cs="Times New Roman"/>
          <w:b/>
          <w:szCs w:val="26"/>
        </w:rPr>
        <w:t>Объявление</w:t>
      </w:r>
    </w:p>
    <w:p w:rsidR="004108A6" w:rsidRDefault="008311EB" w:rsidP="008311EB">
      <w:pPr>
        <w:ind w:firstLine="737"/>
        <w:jc w:val="both"/>
        <w:outlineLvl w:val="1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             </w:t>
      </w:r>
      <w:r w:rsidR="004108A6" w:rsidRPr="00350DB1">
        <w:rPr>
          <w:rFonts w:cs="Times New Roman"/>
          <w:b/>
          <w:szCs w:val="26"/>
        </w:rPr>
        <w:t>о проведении отбора в целях предоставления субсидий</w:t>
      </w:r>
    </w:p>
    <w:p w:rsidR="008311EB" w:rsidRDefault="00164E70" w:rsidP="008311EB">
      <w:pPr>
        <w:ind w:firstLine="737"/>
        <w:outlineLvl w:val="1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>из бюджета Находкинс</w:t>
      </w:r>
      <w:bookmarkStart w:id="0" w:name="_GoBack"/>
      <w:bookmarkEnd w:id="0"/>
      <w:r>
        <w:rPr>
          <w:rFonts w:cs="Times New Roman"/>
          <w:b/>
          <w:szCs w:val="26"/>
        </w:rPr>
        <w:t>кого городского округа</w:t>
      </w:r>
    </w:p>
    <w:p w:rsidR="004108A6" w:rsidRPr="004108A6" w:rsidRDefault="00164E70" w:rsidP="008311EB">
      <w:pPr>
        <w:ind w:firstLine="737"/>
        <w:outlineLvl w:val="1"/>
        <w:rPr>
          <w:rFonts w:cs="Times New Roman"/>
          <w:b/>
          <w:szCs w:val="26"/>
        </w:rPr>
      </w:pPr>
      <w:r>
        <w:rPr>
          <w:rFonts w:cs="Times New Roman"/>
          <w:b/>
          <w:szCs w:val="26"/>
        </w:rPr>
        <w:t xml:space="preserve">социально ориентированным некоммерческим организациям </w:t>
      </w:r>
      <w:r>
        <w:rPr>
          <w:rFonts w:cs="Times New Roman"/>
          <w:b/>
          <w:szCs w:val="26"/>
        </w:rPr>
        <w:br/>
        <w:t>Находкинского городского округа</w:t>
      </w:r>
    </w:p>
    <w:p w:rsidR="008A73AF" w:rsidRDefault="008A73AF" w:rsidP="008A73AF">
      <w:pPr>
        <w:ind w:firstLine="708"/>
        <w:jc w:val="both"/>
      </w:pPr>
    </w:p>
    <w:p w:rsidR="00913522" w:rsidRDefault="00913522" w:rsidP="008A73AF">
      <w:pPr>
        <w:ind w:firstLine="708"/>
        <w:jc w:val="both"/>
      </w:pPr>
    </w:p>
    <w:p w:rsidR="001C7A04" w:rsidRPr="004108A6" w:rsidRDefault="008A73AF" w:rsidP="008A73AF">
      <w:pPr>
        <w:ind w:firstLine="708"/>
        <w:jc w:val="both"/>
        <w:rPr>
          <w:rFonts w:eastAsia="Times New Roman" w:cs="Times New Roman"/>
          <w:bCs/>
          <w:kern w:val="36"/>
          <w:szCs w:val="26"/>
          <w:lang w:eastAsia="ru-RU"/>
        </w:rPr>
      </w:pPr>
      <w:r w:rsidRPr="002300B4">
        <w:rPr>
          <w:b/>
        </w:rPr>
        <w:t xml:space="preserve">1. </w:t>
      </w:r>
      <w:r w:rsidR="00331206" w:rsidRPr="002300B4">
        <w:rPr>
          <w:b/>
        </w:rPr>
        <w:t>Порядок</w:t>
      </w:r>
      <w:r w:rsidR="00331206">
        <w:t xml:space="preserve"> </w:t>
      </w:r>
      <w:r w:rsidR="00331206" w:rsidRPr="00B430C6">
        <w:t xml:space="preserve">предоставления субсидий </w:t>
      </w:r>
      <w:r w:rsidR="002300B4">
        <w:rPr>
          <w:rFonts w:cs="Times New Roman"/>
          <w:color w:val="000000" w:themeColor="text1"/>
          <w:szCs w:val="26"/>
        </w:rPr>
        <w:t xml:space="preserve">из бюджета Находкинского городского округа социально ориентированным некоммерческим организациям </w:t>
      </w:r>
      <w:r w:rsidR="002300B4" w:rsidRPr="00BF7390">
        <w:rPr>
          <w:rFonts w:cs="Times New Roman"/>
          <w:color w:val="000000" w:themeColor="text1"/>
          <w:szCs w:val="26"/>
        </w:rPr>
        <w:t>Находкинского город</w:t>
      </w:r>
      <w:r w:rsidR="002300B4">
        <w:rPr>
          <w:rFonts w:cs="Times New Roman"/>
          <w:color w:val="000000" w:themeColor="text1"/>
          <w:szCs w:val="26"/>
        </w:rPr>
        <w:t>ского округа</w:t>
      </w:r>
      <w:r w:rsidR="00331206">
        <w:t xml:space="preserve"> </w:t>
      </w:r>
      <w:r w:rsidR="001C7A04" w:rsidRPr="00AC3D29">
        <w:rPr>
          <w:rFonts w:eastAsia="Times New Roman" w:cs="Times New Roman"/>
          <w:bCs/>
          <w:kern w:val="36"/>
          <w:szCs w:val="26"/>
          <w:lang w:eastAsia="ru-RU"/>
        </w:rPr>
        <w:t xml:space="preserve">утвержден постановлением </w:t>
      </w:r>
      <w:r w:rsidR="00BD56F4" w:rsidRPr="00AC3D29">
        <w:rPr>
          <w:rFonts w:eastAsia="Times New Roman" w:cs="Times New Roman"/>
          <w:bCs/>
          <w:kern w:val="36"/>
          <w:szCs w:val="26"/>
          <w:lang w:eastAsia="ru-RU"/>
        </w:rPr>
        <w:t xml:space="preserve">администрации Находкинского городского </w:t>
      </w:r>
      <w:r w:rsidR="00BD56F4" w:rsidRPr="001F1A3B">
        <w:rPr>
          <w:rFonts w:eastAsia="Times New Roman" w:cs="Times New Roman"/>
          <w:bCs/>
          <w:kern w:val="36"/>
          <w:szCs w:val="26"/>
          <w:lang w:eastAsia="ru-RU"/>
        </w:rPr>
        <w:t>округа</w:t>
      </w:r>
      <w:r w:rsidR="001C7A04" w:rsidRPr="001F1A3B">
        <w:rPr>
          <w:rFonts w:eastAsia="Times New Roman" w:cs="Times New Roman"/>
          <w:bCs/>
          <w:kern w:val="36"/>
          <w:szCs w:val="26"/>
          <w:lang w:eastAsia="ru-RU"/>
        </w:rPr>
        <w:t xml:space="preserve"> от </w:t>
      </w:r>
      <w:r w:rsidR="002300B4">
        <w:rPr>
          <w:rFonts w:eastAsia="Times New Roman" w:cs="Times New Roman"/>
          <w:bCs/>
          <w:kern w:val="36"/>
          <w:szCs w:val="26"/>
          <w:lang w:eastAsia="ru-RU"/>
        </w:rPr>
        <w:t>13</w:t>
      </w:r>
      <w:r w:rsidR="001F1A3B" w:rsidRPr="001F1A3B">
        <w:rPr>
          <w:rFonts w:eastAsia="Times New Roman" w:cs="Times New Roman"/>
          <w:bCs/>
          <w:kern w:val="36"/>
          <w:szCs w:val="26"/>
          <w:lang w:eastAsia="ru-RU"/>
        </w:rPr>
        <w:t>.</w:t>
      </w:r>
      <w:r w:rsidR="002300B4">
        <w:rPr>
          <w:rFonts w:eastAsia="Times New Roman" w:cs="Times New Roman"/>
          <w:bCs/>
          <w:kern w:val="36"/>
          <w:szCs w:val="26"/>
          <w:lang w:eastAsia="ru-RU"/>
        </w:rPr>
        <w:t>08</w:t>
      </w:r>
      <w:r w:rsidR="001F1A3B" w:rsidRPr="001F1A3B">
        <w:rPr>
          <w:rFonts w:eastAsia="Times New Roman" w:cs="Times New Roman"/>
          <w:bCs/>
          <w:kern w:val="36"/>
          <w:szCs w:val="26"/>
          <w:lang w:eastAsia="ru-RU"/>
        </w:rPr>
        <w:t>.</w:t>
      </w:r>
      <w:r w:rsidR="001C7A04" w:rsidRPr="001F1A3B">
        <w:rPr>
          <w:rFonts w:eastAsia="Times New Roman" w:cs="Times New Roman"/>
          <w:bCs/>
          <w:kern w:val="36"/>
          <w:szCs w:val="26"/>
          <w:lang w:eastAsia="ru-RU"/>
        </w:rPr>
        <w:t>202</w:t>
      </w:r>
      <w:r w:rsidR="002300B4">
        <w:rPr>
          <w:rFonts w:eastAsia="Times New Roman" w:cs="Times New Roman"/>
          <w:bCs/>
          <w:kern w:val="36"/>
          <w:szCs w:val="26"/>
          <w:lang w:eastAsia="ru-RU"/>
        </w:rPr>
        <w:t>5</w:t>
      </w:r>
      <w:r w:rsidR="001C7A04" w:rsidRPr="001F1A3B">
        <w:rPr>
          <w:rFonts w:eastAsia="Times New Roman" w:cs="Times New Roman"/>
          <w:bCs/>
          <w:kern w:val="36"/>
          <w:szCs w:val="26"/>
          <w:lang w:eastAsia="ru-RU"/>
        </w:rPr>
        <w:t xml:space="preserve"> № </w:t>
      </w:r>
      <w:r w:rsidR="002300B4">
        <w:rPr>
          <w:rFonts w:eastAsia="Times New Roman" w:cs="Times New Roman"/>
          <w:bCs/>
          <w:kern w:val="36"/>
          <w:szCs w:val="26"/>
          <w:lang w:eastAsia="ru-RU"/>
        </w:rPr>
        <w:t>1677</w:t>
      </w:r>
      <w:r w:rsidR="004108A6">
        <w:rPr>
          <w:rFonts w:eastAsia="Times New Roman" w:cs="Times New Roman"/>
          <w:bCs/>
          <w:kern w:val="36"/>
          <w:szCs w:val="26"/>
          <w:lang w:eastAsia="ru-RU"/>
        </w:rPr>
        <w:t>.</w:t>
      </w:r>
    </w:p>
    <w:p w:rsidR="000F4FD2" w:rsidRPr="001F20F1" w:rsidRDefault="008A73AF" w:rsidP="008A73AF">
      <w:pPr>
        <w:ind w:firstLine="708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2. </w:t>
      </w:r>
      <w:r w:rsidRPr="008A73AF">
        <w:rPr>
          <w:rFonts w:eastAsia="Times New Roman" w:cs="Times New Roman"/>
          <w:b/>
          <w:bCs/>
          <w:kern w:val="36"/>
          <w:szCs w:val="26"/>
          <w:lang w:eastAsia="ru-RU"/>
        </w:rPr>
        <w:t>Срок проведения отбора</w:t>
      </w:r>
      <w:r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: 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с </w:t>
      </w:r>
      <w:r w:rsidR="001F20F1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02</w:t>
      </w:r>
      <w:r w:rsidR="00D86D1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1F20F1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10</w:t>
      </w:r>
      <w:r w:rsidR="00D86D1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.202</w:t>
      </w:r>
      <w:r w:rsidR="001F1A3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5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г.  по </w:t>
      </w:r>
      <w:r w:rsidR="001F20F1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27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3E38AD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11</w:t>
      </w:r>
      <w:r w:rsidR="003C6392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.2025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г.</w:t>
      </w:r>
      <w:r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;</w:t>
      </w:r>
      <w:r w:rsidR="000F4FD2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</w:p>
    <w:p w:rsidR="008A73AF" w:rsidRPr="000F4FD2" w:rsidRDefault="008A73AF" w:rsidP="008A73AF">
      <w:pPr>
        <w:ind w:firstLine="708"/>
        <w:jc w:val="both"/>
        <w:outlineLvl w:val="1"/>
        <w:rPr>
          <w:rFonts w:eastAsia="Times New Roman" w:cs="Times New Roman"/>
          <w:b/>
          <w:bCs/>
          <w:color w:val="FF0000"/>
          <w:kern w:val="36"/>
          <w:szCs w:val="26"/>
          <w:lang w:eastAsia="ru-RU"/>
        </w:rPr>
      </w:pPr>
      <w:r w:rsidRPr="008A73AF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3. Дата начала и окончания приема заявок: </w:t>
      </w:r>
      <w:r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с </w:t>
      </w:r>
      <w:r w:rsidR="001F20F1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17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.0</w:t>
      </w:r>
      <w:r w:rsidR="000455B7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9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1F1A3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2025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г.</w:t>
      </w:r>
      <w:r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по </w:t>
      </w:r>
      <w:r w:rsidR="001F20F1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01</w:t>
      </w:r>
      <w:r w:rsidR="00D86D1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0455B7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10</w:t>
      </w:r>
      <w:r w:rsidR="00D86D1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.202</w:t>
      </w:r>
      <w:r w:rsidR="001F1A3B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5</w:t>
      </w:r>
      <w:r w:rsidR="00F5044E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  <w:r w:rsidR="00122920" w:rsidRPr="001F20F1">
        <w:rPr>
          <w:rFonts w:eastAsia="Times New Roman" w:cs="Times New Roman"/>
          <w:b/>
          <w:bCs/>
          <w:kern w:val="36"/>
          <w:szCs w:val="26"/>
          <w:lang w:eastAsia="ru-RU"/>
        </w:rPr>
        <w:t>г.</w:t>
      </w:r>
    </w:p>
    <w:p w:rsidR="007D7655" w:rsidRDefault="001333BF" w:rsidP="00F626EC">
      <w:pPr>
        <w:tabs>
          <w:tab w:val="left" w:pos="851"/>
          <w:tab w:val="left" w:pos="993"/>
        </w:tabs>
        <w:ind w:firstLine="708"/>
        <w:jc w:val="both"/>
        <w:outlineLvl w:val="1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4. Наименование, место нахождения, почтового адреса, адреса электронной почты </w:t>
      </w:r>
      <w:r w:rsidR="002B5DE6">
        <w:rPr>
          <w:rFonts w:eastAsia="Times New Roman" w:cs="Times New Roman"/>
          <w:b/>
          <w:bCs/>
          <w:kern w:val="36"/>
          <w:szCs w:val="26"/>
          <w:lang w:eastAsia="ru-RU"/>
        </w:rPr>
        <w:t>главного распределителя бюджетных средств</w:t>
      </w:r>
      <w:r w:rsidR="001C7A04" w:rsidRPr="00AC3D29">
        <w:rPr>
          <w:rFonts w:eastAsia="Times New Roman" w:cs="Times New Roman"/>
          <w:b/>
          <w:bCs/>
          <w:kern w:val="36"/>
          <w:szCs w:val="26"/>
          <w:lang w:eastAsia="ru-RU"/>
        </w:rPr>
        <w:t>:</w:t>
      </w:r>
      <w:r w:rsidR="008A73AF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</w:p>
    <w:p w:rsidR="007D7655" w:rsidRPr="007D7655" w:rsidRDefault="007D7655" w:rsidP="00F626EC">
      <w:pPr>
        <w:tabs>
          <w:tab w:val="left" w:pos="851"/>
          <w:tab w:val="left" w:pos="993"/>
        </w:tabs>
        <w:ind w:firstLine="708"/>
        <w:jc w:val="both"/>
        <w:outlineLvl w:val="1"/>
        <w:rPr>
          <w:szCs w:val="26"/>
        </w:rPr>
      </w:pPr>
      <w:r w:rsidRPr="007D7655">
        <w:rPr>
          <w:szCs w:val="26"/>
        </w:rPr>
        <w:t xml:space="preserve">Главным распорядителем бюджетных средств является администрация Находкинского городского округа (далее – Главный распорядитель), адрес: Приморский край, г. Находка, Находкинский проспект, д. 16, электронная почта: </w:t>
      </w:r>
      <w:hyperlink r:id="rId8" w:history="1">
        <w:r w:rsidRPr="007D7655">
          <w:rPr>
            <w:rStyle w:val="a3"/>
            <w:szCs w:val="26"/>
            <w:lang w:val="en-US"/>
          </w:rPr>
          <w:t>admcity</w:t>
        </w:r>
        <w:r w:rsidRPr="007D7655">
          <w:rPr>
            <w:rStyle w:val="a3"/>
            <w:szCs w:val="26"/>
          </w:rPr>
          <w:t>@</w:t>
        </w:r>
        <w:r w:rsidRPr="007D7655">
          <w:rPr>
            <w:rStyle w:val="a3"/>
            <w:szCs w:val="26"/>
            <w:lang w:val="en-US"/>
          </w:rPr>
          <w:t>nakhodka</w:t>
        </w:r>
        <w:r w:rsidRPr="007D7655">
          <w:rPr>
            <w:rStyle w:val="a3"/>
            <w:szCs w:val="26"/>
          </w:rPr>
          <w:t>-</w:t>
        </w:r>
        <w:r w:rsidRPr="007D7655">
          <w:rPr>
            <w:rStyle w:val="a3"/>
            <w:szCs w:val="26"/>
            <w:lang w:val="en-US"/>
          </w:rPr>
          <w:t>city</w:t>
        </w:r>
        <w:r w:rsidRPr="007D7655">
          <w:rPr>
            <w:rStyle w:val="a3"/>
            <w:szCs w:val="26"/>
          </w:rPr>
          <w:t>.</w:t>
        </w:r>
        <w:proofErr w:type="spellStart"/>
        <w:r w:rsidRPr="007D7655">
          <w:rPr>
            <w:rStyle w:val="a3"/>
            <w:szCs w:val="26"/>
            <w:lang w:val="en-US"/>
          </w:rPr>
          <w:t>ru</w:t>
        </w:r>
        <w:proofErr w:type="spellEnd"/>
      </w:hyperlink>
      <w:r w:rsidRPr="007D7655">
        <w:rPr>
          <w:szCs w:val="26"/>
        </w:rPr>
        <w:t>.</w:t>
      </w:r>
    </w:p>
    <w:p w:rsidR="00F626EC" w:rsidRPr="00F626EC" w:rsidRDefault="00FA75E4" w:rsidP="00F626EC">
      <w:pPr>
        <w:tabs>
          <w:tab w:val="left" w:pos="851"/>
          <w:tab w:val="left" w:pos="993"/>
        </w:tabs>
        <w:ind w:firstLine="708"/>
        <w:jc w:val="both"/>
        <w:outlineLvl w:val="1"/>
        <w:rPr>
          <w:szCs w:val="26"/>
        </w:rPr>
      </w:pP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Уполномоченны</w:t>
      </w:r>
      <w:r w:rsidR="00A51230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м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орган</w:t>
      </w:r>
      <w:r w:rsidR="00A51230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ом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администрации Находкинского городского округа по реализации Порядка </w:t>
      </w:r>
      <w:r w:rsidR="00A51230" w:rsidRPr="008A73AF">
        <w:rPr>
          <w:rFonts w:cs="Times New Roman"/>
          <w:szCs w:val="26"/>
        </w:rPr>
        <w:t>является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</w:t>
      </w:r>
      <w:r w:rsidR="00F626EC" w:rsidRPr="00D1107B">
        <w:rPr>
          <w:szCs w:val="26"/>
        </w:rPr>
        <w:t>управление по связям с общественностью и делам молодежи</w:t>
      </w:r>
      <w:r w:rsidR="00F626EC" w:rsidRPr="00760A6C">
        <w:rPr>
          <w:szCs w:val="26"/>
        </w:rPr>
        <w:t xml:space="preserve"> администрации Находкинского городского округа</w:t>
      </w:r>
      <w:r w:rsidR="00F626EC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 </w:t>
      </w:r>
      <w:r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(далее - Уполномоченный орган)</w:t>
      </w:r>
      <w:r w:rsidR="00A51230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, </w:t>
      </w:r>
      <w:r w:rsidR="001C7A0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адрес: </w:t>
      </w:r>
      <w:r w:rsidR="00BD56F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Приморский край, г. Находка, Находкинский проспект, 1</w:t>
      </w:r>
      <w:r w:rsidR="00F626EC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6</w:t>
      </w:r>
      <w:r w:rsidR="00BD56F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 xml:space="preserve">, </w:t>
      </w:r>
      <w:r w:rsidR="001C7A04" w:rsidRPr="008A73AF">
        <w:rPr>
          <w:rFonts w:eastAsia="Times New Roman" w:cs="Times New Roman"/>
          <w:bCs/>
          <w:kern w:val="36"/>
          <w:szCs w:val="26"/>
          <w:shd w:val="clear" w:color="auto" w:fill="FFFFFF"/>
          <w:lang w:eastAsia="ru-RU"/>
        </w:rPr>
        <w:t>электронная почта:</w:t>
      </w:r>
      <w:r w:rsidR="001C7A04" w:rsidRPr="00AC3D29">
        <w:rPr>
          <w:rFonts w:eastAsia="Times New Roman" w:cs="Times New Roman"/>
          <w:b/>
          <w:bCs/>
          <w:kern w:val="36"/>
          <w:szCs w:val="26"/>
          <w:shd w:val="clear" w:color="auto" w:fill="FFFFFF"/>
          <w:lang w:eastAsia="ru-RU"/>
        </w:rPr>
        <w:t> </w:t>
      </w:r>
      <w:hyperlink r:id="rId9" w:history="1">
        <w:r w:rsidR="00F626EC" w:rsidRPr="00670117">
          <w:rPr>
            <w:rStyle w:val="a3"/>
            <w:szCs w:val="26"/>
            <w:lang w:val="en-US"/>
          </w:rPr>
          <w:t>sv</w:t>
        </w:r>
        <w:r w:rsidR="00F626EC" w:rsidRPr="00670117">
          <w:rPr>
            <w:rStyle w:val="a3"/>
            <w:szCs w:val="26"/>
          </w:rPr>
          <w:t>@</w:t>
        </w:r>
        <w:r w:rsidR="00F626EC" w:rsidRPr="00670117">
          <w:rPr>
            <w:rStyle w:val="a3"/>
            <w:szCs w:val="26"/>
            <w:lang w:val="en-US"/>
          </w:rPr>
          <w:t>nakhodka</w:t>
        </w:r>
        <w:r w:rsidR="00F626EC" w:rsidRPr="00670117">
          <w:rPr>
            <w:rStyle w:val="a3"/>
            <w:szCs w:val="26"/>
          </w:rPr>
          <w:t>-</w:t>
        </w:r>
        <w:r w:rsidR="00F626EC" w:rsidRPr="00670117">
          <w:rPr>
            <w:rStyle w:val="a3"/>
            <w:szCs w:val="26"/>
            <w:lang w:val="en-US"/>
          </w:rPr>
          <w:t>city</w:t>
        </w:r>
        <w:r w:rsidR="00F626EC" w:rsidRPr="00670117">
          <w:rPr>
            <w:rStyle w:val="a3"/>
            <w:szCs w:val="26"/>
          </w:rPr>
          <w:t>.</w:t>
        </w:r>
        <w:proofErr w:type="spellStart"/>
        <w:r w:rsidR="00F626EC" w:rsidRPr="00670117">
          <w:rPr>
            <w:rStyle w:val="a3"/>
            <w:szCs w:val="26"/>
            <w:lang w:val="en-US"/>
          </w:rPr>
          <w:t>ru</w:t>
        </w:r>
        <w:proofErr w:type="spellEnd"/>
      </w:hyperlink>
      <w:r w:rsidR="00F626EC">
        <w:rPr>
          <w:szCs w:val="26"/>
        </w:rPr>
        <w:t>.</w:t>
      </w:r>
    </w:p>
    <w:p w:rsidR="001D0FA0" w:rsidRDefault="001C7A04" w:rsidP="008A73AF">
      <w:pPr>
        <w:ind w:firstLine="737"/>
        <w:jc w:val="both"/>
        <w:outlineLvl w:val="1"/>
      </w:pPr>
      <w:r w:rsidRPr="00F436C2">
        <w:rPr>
          <w:rFonts w:eastAsia="Times New Roman" w:cs="Times New Roman"/>
          <w:b/>
          <w:bCs/>
          <w:kern w:val="36"/>
          <w:szCs w:val="26"/>
          <w:lang w:eastAsia="ru-RU"/>
        </w:rPr>
        <w:t>Цель предоставления субсидии</w:t>
      </w:r>
      <w:r w:rsidR="008A73AF" w:rsidRPr="00F436C2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: </w:t>
      </w:r>
      <w:r w:rsidR="00122920" w:rsidRPr="00D1107B">
        <w:rPr>
          <w:rFonts w:cs="Times New Roman"/>
          <w:szCs w:val="26"/>
        </w:rPr>
        <w:t>финансово</w:t>
      </w:r>
      <w:r w:rsidR="00122920">
        <w:rPr>
          <w:rFonts w:cs="Times New Roman"/>
          <w:szCs w:val="26"/>
        </w:rPr>
        <w:t>е обеспечение</w:t>
      </w:r>
      <w:r w:rsidR="00122920" w:rsidRPr="00D1107B">
        <w:rPr>
          <w:rFonts w:cs="Times New Roman"/>
          <w:szCs w:val="26"/>
        </w:rPr>
        <w:t xml:space="preserve"> проектов, направленных на социальную поддержку инвалидов и ветеранов и их социальную адаптацию.</w:t>
      </w:r>
    </w:p>
    <w:p w:rsidR="008A73AF" w:rsidRPr="00631C11" w:rsidRDefault="00042160" w:rsidP="008A73AF">
      <w:pPr>
        <w:tabs>
          <w:tab w:val="left" w:pos="851"/>
        </w:tabs>
        <w:ind w:firstLine="567"/>
        <w:jc w:val="both"/>
        <w:rPr>
          <w:b/>
        </w:rPr>
      </w:pPr>
      <w:r w:rsidRPr="008A73AF">
        <w:rPr>
          <w:b/>
        </w:rPr>
        <w:t xml:space="preserve"> </w:t>
      </w:r>
      <w:r w:rsidR="00631C11">
        <w:rPr>
          <w:b/>
        </w:rPr>
        <w:t>5</w:t>
      </w:r>
      <w:r w:rsidR="008A73AF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. </w:t>
      </w:r>
      <w:r w:rsidR="00631C11" w:rsidRPr="00631C11">
        <w:rPr>
          <w:rFonts w:cs="Times New Roman"/>
          <w:b/>
          <w:color w:val="000000" w:themeColor="text1"/>
          <w:szCs w:val="26"/>
        </w:rPr>
        <w:t>Требования к участнику отбора, которым он должен соответствовать по состоянию на дату рассмотрения заявки</w:t>
      </w:r>
      <w:r w:rsidR="00631C11">
        <w:rPr>
          <w:rFonts w:cs="Times New Roman"/>
          <w:b/>
          <w:color w:val="000000" w:themeColor="text1"/>
          <w:szCs w:val="26"/>
        </w:rPr>
        <w:t>:</w:t>
      </w:r>
    </w:p>
    <w:p w:rsidR="00066F41" w:rsidRDefault="00066F41" w:rsidP="00066F4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5.1. </w:t>
      </w:r>
      <w:proofErr w:type="gramStart"/>
      <w:r>
        <w:rPr>
          <w:rFonts w:cs="Times New Roman"/>
          <w:color w:val="000000" w:themeColor="text1"/>
          <w:szCs w:val="26"/>
        </w:rPr>
        <w:t xml:space="preserve">Участник отбора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10" w:history="1">
        <w:r w:rsidRPr="00A206B8">
          <w:rPr>
            <w:rStyle w:val="a3"/>
            <w:rFonts w:cs="Times New Roman"/>
            <w:color w:val="000000" w:themeColor="text1"/>
            <w:szCs w:val="26"/>
          </w:rPr>
          <w:t>перечень</w:t>
        </w:r>
      </w:hyperlink>
      <w:r>
        <w:rPr>
          <w:rFonts w:cs="Times New Roman"/>
          <w:color w:val="000000" w:themeColor="text1"/>
          <w:szCs w:val="26"/>
        </w:rPr>
        <w:t xml:space="preserve">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</w:t>
      </w:r>
      <w:proofErr w:type="gramEnd"/>
      <w:r>
        <w:rPr>
          <w:rFonts w:cs="Times New Roman"/>
          <w:color w:val="000000" w:themeColor="text1"/>
          <w:szCs w:val="26"/>
        </w:rPr>
        <w:t xml:space="preserve"> в совокупности превышает 25 процентов (если иное не предусмотрено законодательством Российской Федерации).</w:t>
      </w:r>
    </w:p>
    <w:p w:rsidR="00066F41" w:rsidRDefault="00066F41" w:rsidP="00066F4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5.2.</w:t>
      </w:r>
      <w:r>
        <w:rPr>
          <w:color w:val="000000" w:themeColor="text1"/>
        </w:rPr>
        <w:t xml:space="preserve"> </w:t>
      </w:r>
      <w:r>
        <w:rPr>
          <w:rFonts w:cs="Times New Roman"/>
          <w:color w:val="000000" w:themeColor="text1"/>
          <w:szCs w:val="26"/>
        </w:rPr>
        <w:t>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терроризму.</w:t>
      </w:r>
    </w:p>
    <w:p w:rsidR="00066F41" w:rsidRDefault="00066F41" w:rsidP="00066F4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5.3. </w:t>
      </w:r>
      <w:proofErr w:type="gramStart"/>
      <w:r>
        <w:rPr>
          <w:rFonts w:cs="Times New Roman"/>
          <w:color w:val="000000" w:themeColor="text1"/>
          <w:szCs w:val="26"/>
        </w:rPr>
        <w:t>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</w:r>
      <w:proofErr w:type="gramEnd"/>
    </w:p>
    <w:p w:rsidR="00066F41" w:rsidRDefault="00066F41" w:rsidP="00066F41">
      <w:pPr>
        <w:tabs>
          <w:tab w:val="left" w:pos="5021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lastRenderedPageBreak/>
        <w:t>5.4. Участник отбора не должен получать средства из бюджета Находкинского городского округа на основании иных муниципальных правовых актов на цели, установленные настоящим Порядком.</w:t>
      </w:r>
    </w:p>
    <w:p w:rsidR="00066F41" w:rsidRDefault="00066F41" w:rsidP="00066F41">
      <w:pPr>
        <w:tabs>
          <w:tab w:val="left" w:pos="5021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5.5.</w:t>
      </w:r>
      <w:r>
        <w:t xml:space="preserve"> </w:t>
      </w:r>
      <w:r>
        <w:rPr>
          <w:rFonts w:cs="Times New Roman"/>
          <w:color w:val="000000" w:themeColor="text1"/>
          <w:szCs w:val="26"/>
        </w:rPr>
        <w:t xml:space="preserve">Участник отбора не является иностранным агентом в соответствии с Федеральным законом от 14.07.2022 № 255-ФЗ «О </w:t>
      </w:r>
      <w:proofErr w:type="gramStart"/>
      <w:r>
        <w:rPr>
          <w:rFonts w:cs="Times New Roman"/>
          <w:color w:val="000000" w:themeColor="text1"/>
          <w:szCs w:val="26"/>
        </w:rPr>
        <w:t>контроле за</w:t>
      </w:r>
      <w:proofErr w:type="gramEnd"/>
      <w:r>
        <w:rPr>
          <w:rFonts w:cs="Times New Roman"/>
          <w:color w:val="000000" w:themeColor="text1"/>
          <w:szCs w:val="26"/>
        </w:rPr>
        <w:t xml:space="preserve"> деятельностью лиц, находящихся под иностранным влиянием».</w:t>
      </w:r>
    </w:p>
    <w:p w:rsidR="00066F41" w:rsidRDefault="00066F41" w:rsidP="00066F41">
      <w:pPr>
        <w:tabs>
          <w:tab w:val="left" w:pos="5021"/>
        </w:tabs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5.6.</w:t>
      </w:r>
      <w:r w:rsidR="00551B39">
        <w:rPr>
          <w:rFonts w:cs="Times New Roman"/>
          <w:color w:val="000000" w:themeColor="text1"/>
          <w:szCs w:val="26"/>
        </w:rPr>
        <w:t xml:space="preserve"> </w:t>
      </w:r>
      <w:r>
        <w:rPr>
          <w:rFonts w:cs="Times New Roman"/>
          <w:color w:val="000000" w:themeColor="text1"/>
          <w:szCs w:val="26"/>
        </w:rPr>
        <w:t>У</w:t>
      </w:r>
      <w:r w:rsidRPr="00831403">
        <w:rPr>
          <w:rFonts w:cs="Times New Roman"/>
          <w:color w:val="000000" w:themeColor="text1"/>
          <w:szCs w:val="26"/>
        </w:rPr>
        <w:t xml:space="preserve"> </w:t>
      </w:r>
      <w:r>
        <w:rPr>
          <w:rFonts w:cs="Times New Roman"/>
          <w:color w:val="000000" w:themeColor="text1"/>
          <w:szCs w:val="26"/>
        </w:rPr>
        <w:t>участника отбора</w:t>
      </w:r>
      <w:r w:rsidRPr="00831403">
        <w:rPr>
          <w:rFonts w:cs="Times New Roman"/>
          <w:color w:val="000000" w:themeColor="text1"/>
          <w:szCs w:val="26"/>
        </w:rPr>
        <w:t xml:space="preserve"> на едином налоговом счете отсутствует или не превышает размер, определенный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</w:t>
      </w:r>
      <w:r>
        <w:rPr>
          <w:rFonts w:cs="Times New Roman"/>
          <w:color w:val="000000" w:themeColor="text1"/>
          <w:szCs w:val="26"/>
        </w:rPr>
        <w:t>.</w:t>
      </w:r>
    </w:p>
    <w:p w:rsidR="00066F41" w:rsidRDefault="00066F41" w:rsidP="00066F4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5.7. У участника отбора отсутствуют просроченная задолженность по возврату в бюджет Находкинского городского округа, из которого планируется предоставление субсидии в соответствии с правовым актом, иных субсидий, бюджетных инвестиций, а также иная просроченная (неурегулированная) задолженность по денежным обязательствам перед бюджетом Находкинского городского округа.</w:t>
      </w:r>
    </w:p>
    <w:p w:rsidR="00066F41" w:rsidRDefault="00066F41" w:rsidP="00066F4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5.8. Участник отбора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</w:t>
      </w:r>
      <w:r w:rsidRPr="00E16DDC">
        <w:rPr>
          <w:rFonts w:cs="Times New Roman"/>
          <w:color w:val="000000" w:themeColor="text1"/>
          <w:szCs w:val="26"/>
        </w:rPr>
        <w:t>его</w:t>
      </w:r>
      <w:r>
        <w:rPr>
          <w:rFonts w:cs="Times New Roman"/>
          <w:color w:val="000000" w:themeColor="text1"/>
          <w:szCs w:val="26"/>
        </w:rPr>
        <w:t xml:space="preserve">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066F41" w:rsidRDefault="00066F41" w:rsidP="00066F4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5.9. </w:t>
      </w:r>
      <w:proofErr w:type="gramStart"/>
      <w:r>
        <w:rPr>
          <w:rFonts w:cs="Times New Roman"/>
          <w:color w:val="000000" w:themeColor="text1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(при наличии) участника отбора, являющегося юридическим лицом.</w:t>
      </w:r>
      <w:proofErr w:type="gramEnd"/>
    </w:p>
    <w:p w:rsidR="00066F41" w:rsidRDefault="00066F41" w:rsidP="00F1663A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proofErr w:type="gramStart"/>
      <w:r>
        <w:rPr>
          <w:szCs w:val="26"/>
        </w:rPr>
        <w:t>Главному распорядителю и уполномоченному органу запрещено требовать от участника отбора предоставления документов и информации, в целях подтверждения соответствия участникам отбора требованиям, при наличии соответствующей информации в государственных информационных системах, доступ к которым у Главного распорядителя имеется в рамках межведомственного электронного взаимодействия, за исключением случая, если участник отбора готов представить указанные документы и информацию Главному распорядителю по собственной инициативе.</w:t>
      </w:r>
      <w:proofErr w:type="gramEnd"/>
    </w:p>
    <w:p w:rsidR="00DA7980" w:rsidRPr="00350F2C" w:rsidRDefault="00DA7980" w:rsidP="00DA7980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При отсутствии технической возможности осуществления автоматической проверки в системе «Электронный бюджет» соответствия участника отбора требованиям, определенным в п. </w:t>
      </w:r>
      <w:r>
        <w:rPr>
          <w:rFonts w:cs="Times New Roman"/>
          <w:color w:val="000000" w:themeColor="text1"/>
          <w:szCs w:val="26"/>
        </w:rPr>
        <w:t>5</w:t>
      </w:r>
      <w:r w:rsidRPr="00BB790B">
        <w:rPr>
          <w:rFonts w:cs="Times New Roman"/>
          <w:color w:val="000000" w:themeColor="text1"/>
          <w:szCs w:val="26"/>
        </w:rPr>
        <w:t>, соответствие участника отбора указанным требованиям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A51230" w:rsidRPr="00AC3D29" w:rsidRDefault="00DC717D" w:rsidP="00153A49">
      <w:pPr>
        <w:ind w:firstLine="567"/>
        <w:jc w:val="both"/>
        <w:rPr>
          <w:rFonts w:eastAsia="Times New Roman" w:cs="Times New Roman"/>
          <w:b/>
          <w:bCs/>
          <w:kern w:val="36"/>
          <w:szCs w:val="26"/>
          <w:lang w:eastAsia="ru-RU"/>
        </w:rPr>
      </w:pPr>
      <w:r>
        <w:rPr>
          <w:b/>
        </w:rPr>
        <w:t>6</w:t>
      </w:r>
      <w:r w:rsidR="00CE5632" w:rsidRPr="00153A49">
        <w:rPr>
          <w:b/>
        </w:rPr>
        <w:t>.</w:t>
      </w:r>
      <w:r w:rsidR="00CE5632">
        <w:t xml:space="preserve"> </w:t>
      </w:r>
      <w:r w:rsidRPr="00DC717D">
        <w:rPr>
          <w:b/>
        </w:rPr>
        <w:t>К</w:t>
      </w:r>
      <w:r w:rsidRPr="00DC717D">
        <w:rPr>
          <w:rFonts w:cs="Times New Roman"/>
          <w:b/>
          <w:color w:val="000000" w:themeColor="text1"/>
          <w:szCs w:val="26"/>
        </w:rPr>
        <w:t>атегории получателей субсидии и критерии оценки, показатели критериев оценки</w:t>
      </w:r>
      <w:r w:rsidR="000730FD" w:rsidRPr="00DC717D">
        <w:rPr>
          <w:rFonts w:eastAsia="Times New Roman" w:cs="Times New Roman"/>
          <w:b/>
          <w:bCs/>
          <w:kern w:val="36"/>
          <w:szCs w:val="26"/>
          <w:lang w:eastAsia="ru-RU"/>
        </w:rPr>
        <w:t>.</w:t>
      </w:r>
      <w:r w:rsidR="000730FD"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 </w:t>
      </w:r>
    </w:p>
    <w:p w:rsidR="00507912" w:rsidRDefault="00507912" w:rsidP="00507912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proofErr w:type="gramStart"/>
      <w:r>
        <w:rPr>
          <w:szCs w:val="26"/>
        </w:rPr>
        <w:t xml:space="preserve">Участниками отбора (получателями субсидии) могут быть </w:t>
      </w:r>
      <w:r w:rsidRPr="009B24EB">
        <w:rPr>
          <w:szCs w:val="26"/>
        </w:rPr>
        <w:t>СО НКО, зарегистрированные в установленном федеральным законом порядке и осуществляющие на территории Находкинского городского округа в соответствии со своими учредительными документами виды деяте</w:t>
      </w:r>
      <w:r>
        <w:rPr>
          <w:szCs w:val="26"/>
        </w:rPr>
        <w:t xml:space="preserve">льности, </w:t>
      </w:r>
      <w:r>
        <w:rPr>
          <w:rFonts w:cs="Times New Roman"/>
          <w:color w:val="000000" w:themeColor="text1"/>
          <w:szCs w:val="26"/>
        </w:rPr>
        <w:t>направленные</w:t>
      </w:r>
      <w:r w:rsidRPr="00BF7390">
        <w:rPr>
          <w:rFonts w:cs="Times New Roman"/>
          <w:color w:val="000000" w:themeColor="text1"/>
          <w:szCs w:val="26"/>
        </w:rPr>
        <w:t xml:space="preserve"> на поддержку инвалидов и ветеранов, проживающих на территории Находкинского городского округа</w:t>
      </w:r>
      <w:r>
        <w:rPr>
          <w:rFonts w:cs="Times New Roman"/>
          <w:color w:val="000000" w:themeColor="text1"/>
          <w:szCs w:val="26"/>
        </w:rPr>
        <w:t>,</w:t>
      </w:r>
      <w:r w:rsidRPr="009B24EB">
        <w:rPr>
          <w:szCs w:val="26"/>
        </w:rPr>
        <w:t xml:space="preserve"> более чем один год до даты </w:t>
      </w:r>
      <w:r>
        <w:rPr>
          <w:szCs w:val="26"/>
        </w:rPr>
        <w:t>подача заявки на участие в отборе.</w:t>
      </w:r>
      <w:proofErr w:type="gramEnd"/>
    </w:p>
    <w:p w:rsidR="00884C2C" w:rsidRPr="00BA4C58" w:rsidRDefault="00BA4C58" w:rsidP="00BA4C58">
      <w:pPr>
        <w:ind w:firstLine="567"/>
        <w:jc w:val="both"/>
        <w:rPr>
          <w:rFonts w:cs="Times New Roman"/>
          <w:b/>
          <w:szCs w:val="26"/>
        </w:rPr>
      </w:pPr>
      <w:r w:rsidRPr="00BA4C58">
        <w:rPr>
          <w:rFonts w:cs="Times New Roman"/>
          <w:b/>
          <w:szCs w:val="26"/>
        </w:rPr>
        <w:lastRenderedPageBreak/>
        <w:t>7</w:t>
      </w:r>
      <w:r w:rsidR="00153A49" w:rsidRPr="00BA4C58">
        <w:rPr>
          <w:rFonts w:cs="Times New Roman"/>
          <w:b/>
          <w:szCs w:val="26"/>
        </w:rPr>
        <w:t xml:space="preserve">. </w:t>
      </w:r>
      <w:r w:rsidRPr="00BA4C58">
        <w:rPr>
          <w:rFonts w:cs="Times New Roman"/>
          <w:b/>
          <w:szCs w:val="26"/>
        </w:rPr>
        <w:t>П</w:t>
      </w:r>
      <w:r w:rsidRPr="00BA4C58">
        <w:rPr>
          <w:rFonts w:cs="Times New Roman"/>
          <w:b/>
          <w:color w:val="000000" w:themeColor="text1"/>
          <w:szCs w:val="26"/>
        </w:rPr>
        <w:t>орядок подачи участниками отбора заявок и требований, предъявляемых к форме и содержанию заявок</w:t>
      </w:r>
      <w:r w:rsidR="00153A49" w:rsidRPr="00BA4C58">
        <w:rPr>
          <w:rFonts w:cs="Times New Roman"/>
          <w:b/>
          <w:szCs w:val="26"/>
        </w:rPr>
        <w:t xml:space="preserve">: 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Для участия в конкурсном отборе СО НКО формирует заявку в электронной форме посредством заполнения соответствующих экранных форм веб-интерфейса системы «Электронный бюджет» и предоставляет в систему «</w:t>
      </w:r>
      <w:r w:rsidRPr="00D970C4">
        <w:rPr>
          <w:rFonts w:cs="Times New Roman"/>
          <w:color w:val="000000" w:themeColor="text1"/>
          <w:szCs w:val="26"/>
        </w:rPr>
        <w:t>Электронный бюджет» электронные копии документов, предусмотренных пунктами 7.1 и 7.2.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trike/>
          <w:color w:val="000000" w:themeColor="text1"/>
          <w:szCs w:val="26"/>
        </w:rPr>
      </w:pPr>
      <w:r w:rsidRPr="00D970C4">
        <w:rPr>
          <w:rFonts w:cs="Times New Roman"/>
          <w:color w:val="000000" w:themeColor="text1"/>
          <w:szCs w:val="26"/>
        </w:rPr>
        <w:t xml:space="preserve">Заявка на участие в конкурсном отборе включает информацию об участнике конкурсного отбора, предлагаемые участником </w:t>
      </w:r>
      <w:proofErr w:type="gramStart"/>
      <w:r w:rsidRPr="00D970C4">
        <w:rPr>
          <w:rFonts w:cs="Times New Roman"/>
          <w:color w:val="000000" w:themeColor="text1"/>
          <w:szCs w:val="26"/>
        </w:rPr>
        <w:t>отбора значения результата предоставления субсидии</w:t>
      </w:r>
      <w:proofErr w:type="gramEnd"/>
      <w:r w:rsidRPr="00D970C4">
        <w:rPr>
          <w:rFonts w:cs="Times New Roman"/>
          <w:color w:val="000000" w:themeColor="text1"/>
          <w:szCs w:val="26"/>
        </w:rPr>
        <w:t xml:space="preserve"> и размер запрашиваемой субсидии.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D970C4">
        <w:rPr>
          <w:rFonts w:cs="Times New Roman"/>
          <w:color w:val="000000" w:themeColor="text1"/>
          <w:szCs w:val="26"/>
        </w:rPr>
        <w:t>Заявка на участие в конкурсном отборе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D970C4">
        <w:rPr>
          <w:rFonts w:cs="Times New Roman"/>
          <w:color w:val="000000" w:themeColor="text1"/>
          <w:szCs w:val="26"/>
        </w:rPr>
        <w:t>Документы на бумажном носителе, преобразованные в электронную форму путем сканирования, должны быть составлены на русском языке, в них не должно быть подчисток, приписок, зачеркнутых слов. Документы на бумажном носителе, преобразованные в электронную форму путем сканирования, должны быть четкими, без полос и затемнений.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D970C4">
        <w:rPr>
          <w:rFonts w:cs="Times New Roman"/>
          <w:color w:val="000000" w:themeColor="text1"/>
          <w:szCs w:val="26"/>
        </w:rPr>
        <w:t>Участник отбора самостоятельно несет все расходы, связанные с подготовкой заявки на участие в отборе, а также с открытием и обслуживанием расчетного или корреспондентского счета, необходимых для перечисления субсидий, в случае их отсутствия.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D970C4">
        <w:rPr>
          <w:rFonts w:cs="Times New Roman"/>
          <w:color w:val="000000" w:themeColor="text1"/>
          <w:szCs w:val="26"/>
        </w:rPr>
        <w:t xml:space="preserve">7.1. Участник конкурсного отбора вправе по собственной инициативе </w:t>
      </w:r>
      <w:proofErr w:type="gramStart"/>
      <w:r w:rsidRPr="00D970C4">
        <w:rPr>
          <w:rFonts w:cs="Times New Roman"/>
          <w:color w:val="000000" w:themeColor="text1"/>
          <w:szCs w:val="26"/>
        </w:rPr>
        <w:t>предоставить следующие документы</w:t>
      </w:r>
      <w:proofErr w:type="gramEnd"/>
      <w:r w:rsidRPr="00D970C4">
        <w:rPr>
          <w:rFonts w:cs="Times New Roman"/>
          <w:color w:val="000000" w:themeColor="text1"/>
          <w:szCs w:val="26"/>
        </w:rPr>
        <w:t xml:space="preserve"> для подтверждения соответствия требованиям, указанным в пункте</w:t>
      </w:r>
      <w:r w:rsidR="00544575">
        <w:rPr>
          <w:rFonts w:cs="Times New Roman"/>
          <w:color w:val="000000" w:themeColor="text1"/>
          <w:szCs w:val="26"/>
        </w:rPr>
        <w:t xml:space="preserve"> 5</w:t>
      </w:r>
      <w:r w:rsidRPr="00D970C4">
        <w:rPr>
          <w:rFonts w:cs="Times New Roman"/>
          <w:color w:val="000000" w:themeColor="text1"/>
          <w:szCs w:val="26"/>
        </w:rPr>
        <w:t xml:space="preserve">: 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а)</w:t>
      </w:r>
      <w:r w:rsidRPr="00D970C4">
        <w:rPr>
          <w:rFonts w:cs="Times New Roman"/>
          <w:color w:val="000000" w:themeColor="text1"/>
          <w:szCs w:val="26"/>
        </w:rPr>
        <w:t> </w:t>
      </w:r>
      <w:r>
        <w:rPr>
          <w:rFonts w:cs="Times New Roman"/>
          <w:color w:val="000000" w:themeColor="text1"/>
          <w:szCs w:val="26"/>
        </w:rPr>
        <w:t>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</w:t>
      </w:r>
      <w:r w:rsidRPr="00D970C4">
        <w:rPr>
          <w:rFonts w:cs="Times New Roman"/>
          <w:color w:val="000000" w:themeColor="text1"/>
          <w:szCs w:val="26"/>
        </w:rPr>
        <w:t>.1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б)</w:t>
      </w:r>
      <w:r w:rsidRPr="00D970C4">
        <w:rPr>
          <w:rFonts w:cs="Times New Roman"/>
          <w:color w:val="000000" w:themeColor="text1"/>
          <w:szCs w:val="26"/>
        </w:rPr>
        <w:t> </w:t>
      </w:r>
      <w:r>
        <w:rPr>
          <w:rFonts w:cs="Times New Roman"/>
          <w:color w:val="000000" w:themeColor="text1"/>
          <w:szCs w:val="26"/>
        </w:rPr>
        <w:t>д</w:t>
      </w:r>
      <w:r w:rsidRPr="00D970C4">
        <w:rPr>
          <w:rFonts w:cs="Times New Roman"/>
          <w:color w:val="000000" w:themeColor="text1"/>
          <w:szCs w:val="26"/>
        </w:rPr>
        <w:t xml:space="preserve">окумент, полученный на официальном сайте Федеральной службы по финансовому мониторингу https://www.fedsfm.ru/,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</w:t>
      </w:r>
      <w:r w:rsidRPr="00D970C4">
        <w:rPr>
          <w:rFonts w:cs="Times New Roman"/>
          <w:color w:val="000000" w:themeColor="text1"/>
          <w:szCs w:val="26"/>
        </w:rPr>
        <w:t>.2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в) 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</w:t>
      </w:r>
      <w:r w:rsidRPr="00D970C4">
        <w:rPr>
          <w:rFonts w:cs="Times New Roman"/>
          <w:color w:val="000000" w:themeColor="text1"/>
          <w:szCs w:val="26"/>
        </w:rPr>
        <w:t>.</w:t>
      </w:r>
      <w:r>
        <w:rPr>
          <w:rFonts w:cs="Times New Roman"/>
          <w:color w:val="000000" w:themeColor="text1"/>
          <w:szCs w:val="26"/>
        </w:rPr>
        <w:t>3;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г) 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5.4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д) 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</w:t>
      </w:r>
      <w:r w:rsidRPr="00D970C4">
        <w:rPr>
          <w:rFonts w:cs="Times New Roman"/>
          <w:color w:val="000000" w:themeColor="text1"/>
          <w:szCs w:val="26"/>
        </w:rPr>
        <w:t>.5, с приложением реестра иностранных агентов, размещенного на официальном сайте Министерства юстиции Российской Федерации https://minjust.gov.ru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е) 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5.6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D970C4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ж) 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5.7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67724C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з) д</w:t>
      </w:r>
      <w:r w:rsidRPr="00D970C4">
        <w:rPr>
          <w:rFonts w:cs="Times New Roman"/>
          <w:color w:val="000000" w:themeColor="text1"/>
          <w:szCs w:val="26"/>
        </w:rPr>
        <w:t xml:space="preserve">окумент, при помощи официального сайта Федеральной налоговой службы https://service.nalog.ru/disqualified.html,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5.8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324ABE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и)</w:t>
      </w:r>
      <w:r w:rsidRPr="00D970C4">
        <w:rPr>
          <w:rFonts w:cs="Times New Roman"/>
          <w:color w:val="000000" w:themeColor="text1"/>
          <w:szCs w:val="26"/>
        </w:rPr>
        <w:t> </w:t>
      </w:r>
      <w:r>
        <w:rPr>
          <w:rFonts w:cs="Times New Roman"/>
          <w:color w:val="000000" w:themeColor="text1"/>
          <w:szCs w:val="26"/>
        </w:rPr>
        <w:t>д</w:t>
      </w:r>
      <w:r w:rsidRPr="00D970C4">
        <w:rPr>
          <w:rFonts w:cs="Times New Roman"/>
          <w:color w:val="000000" w:themeColor="text1"/>
          <w:szCs w:val="26"/>
        </w:rPr>
        <w:t xml:space="preserve">окумент, подтверждающий соответствие участника отбора требованию, установленному в подпункте </w:t>
      </w:r>
      <w:r w:rsidR="00544575">
        <w:rPr>
          <w:rFonts w:cs="Times New Roman"/>
          <w:color w:val="000000" w:themeColor="text1"/>
          <w:szCs w:val="26"/>
        </w:rPr>
        <w:t>5</w:t>
      </w:r>
      <w:r w:rsidRPr="00D970C4">
        <w:rPr>
          <w:rFonts w:cs="Times New Roman"/>
          <w:color w:val="000000" w:themeColor="text1"/>
          <w:szCs w:val="26"/>
        </w:rPr>
        <w:t>.9.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7.2. Участник конкурсного отбора для участия в отборе </w:t>
      </w:r>
      <w:proofErr w:type="gramStart"/>
      <w:r>
        <w:rPr>
          <w:rFonts w:cs="Times New Roman"/>
          <w:color w:val="000000" w:themeColor="text1"/>
          <w:szCs w:val="26"/>
        </w:rPr>
        <w:t>предоставляет следующие документы</w:t>
      </w:r>
      <w:proofErr w:type="gramEnd"/>
      <w:r>
        <w:rPr>
          <w:rFonts w:cs="Times New Roman"/>
          <w:color w:val="000000" w:themeColor="text1"/>
          <w:szCs w:val="26"/>
        </w:rPr>
        <w:t>: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а) д</w:t>
      </w:r>
      <w:r w:rsidRPr="00046895">
        <w:rPr>
          <w:rFonts w:cs="Times New Roman"/>
          <w:color w:val="000000" w:themeColor="text1"/>
          <w:szCs w:val="26"/>
        </w:rPr>
        <w:t>окумент, подтверждающий полномочия представителя СО HKO (в случае если документы, предусмотренные настоящим пунктом, предоставлены лицом, не имеющим права без доверенности действовать от имени СО HKO);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б) учредительный документ СО НКО (предоставляется по желанию);</w:t>
      </w:r>
    </w:p>
    <w:p w:rsidR="00BA4C58" w:rsidRPr="0026335D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в) в</w:t>
      </w:r>
      <w:r w:rsidRPr="00046895">
        <w:rPr>
          <w:rFonts w:cs="Times New Roman"/>
          <w:color w:val="000000" w:themeColor="text1"/>
          <w:szCs w:val="26"/>
        </w:rPr>
        <w:t xml:space="preserve">ыписку из Единого государственного реестра юридических лиц со </w:t>
      </w:r>
      <w:r w:rsidRPr="0026335D">
        <w:rPr>
          <w:rFonts w:cs="Times New Roman"/>
          <w:color w:val="000000" w:themeColor="text1"/>
          <w:szCs w:val="26"/>
        </w:rPr>
        <w:t>сведениями о заявителе (предоставляется по желанию)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525BDE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г)</w:t>
      </w:r>
      <w:r>
        <w:t> </w:t>
      </w:r>
      <w:r>
        <w:rPr>
          <w:rFonts w:cs="Times New Roman"/>
          <w:color w:val="000000" w:themeColor="text1"/>
          <w:szCs w:val="26"/>
        </w:rPr>
        <w:t>с</w:t>
      </w:r>
      <w:r w:rsidRPr="0026335D">
        <w:rPr>
          <w:rFonts w:cs="Times New Roman"/>
          <w:color w:val="000000" w:themeColor="text1"/>
          <w:szCs w:val="26"/>
        </w:rPr>
        <w:t>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 (в свободной форме)</w:t>
      </w:r>
      <w:r>
        <w:rPr>
          <w:rFonts w:cs="Times New Roman"/>
          <w:color w:val="000000" w:themeColor="text1"/>
          <w:szCs w:val="26"/>
        </w:rPr>
        <w:t>;</w:t>
      </w:r>
    </w:p>
    <w:p w:rsidR="00BA4C58" w:rsidRPr="009124A3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color w:val="000000" w:themeColor="text1"/>
          <w:szCs w:val="26"/>
        </w:rPr>
        <w:t>д)</w:t>
      </w:r>
      <w:r w:rsidRPr="0026335D">
        <w:t> </w:t>
      </w:r>
      <w:r>
        <w:rPr>
          <w:rFonts w:cs="Times New Roman"/>
          <w:szCs w:val="26"/>
        </w:rPr>
        <w:t>с</w:t>
      </w:r>
      <w:r w:rsidRPr="009124A3">
        <w:rPr>
          <w:rFonts w:cs="Times New Roman"/>
          <w:szCs w:val="26"/>
        </w:rPr>
        <w:t>огласие участника отбора, лиц, получающих средства на основании договоров, заключенных с участником отбора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коммерческих организаций с участием таких товариществ и обществ в их уставных (складочных) капиталах), на осуществление в отношении их проверки Главным распорядителем соблюдения порядка и условий предоставления субсидии</w:t>
      </w:r>
      <w:proofErr w:type="gramEnd"/>
      <w:r w:rsidRPr="009124A3">
        <w:rPr>
          <w:rFonts w:cs="Times New Roman"/>
          <w:szCs w:val="26"/>
        </w:rPr>
        <w:t>, в том числе в части достижения результатов предоставления субсидии, а также проверки органами муниципального финансового контроля в соответствии со статьями 268.1 и 269.2 Бюджетного кодекса Российской Федерации и на включение таких положений в соглашение</w:t>
      </w:r>
      <w:r>
        <w:rPr>
          <w:rFonts w:cs="Times New Roman"/>
          <w:szCs w:val="26"/>
        </w:rPr>
        <w:t xml:space="preserve"> (</w:t>
      </w:r>
      <w:r w:rsidRPr="0026335D">
        <w:rPr>
          <w:rFonts w:cs="Times New Roman"/>
          <w:szCs w:val="26"/>
        </w:rPr>
        <w:t>в свободной форме)</w:t>
      </w:r>
      <w:r>
        <w:rPr>
          <w:rFonts w:cs="Times New Roman"/>
          <w:szCs w:val="26"/>
        </w:rPr>
        <w:t>;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е) п</w:t>
      </w:r>
      <w:r w:rsidRPr="00046895">
        <w:rPr>
          <w:rFonts w:cs="Times New Roman"/>
          <w:color w:val="000000" w:themeColor="text1"/>
          <w:szCs w:val="26"/>
        </w:rPr>
        <w:t xml:space="preserve">роект, который направлен на решение конкретных задач по поддержке </w:t>
      </w:r>
      <w:r w:rsidRPr="00804292">
        <w:rPr>
          <w:rFonts w:cs="Times New Roman"/>
          <w:color w:val="000000" w:themeColor="text1"/>
          <w:szCs w:val="26"/>
        </w:rPr>
        <w:t>инвалидов и ветеранов, проживающих на территории Находкинского городского округа, и содерж</w:t>
      </w:r>
      <w:r>
        <w:rPr>
          <w:rFonts w:cs="Times New Roman"/>
          <w:color w:val="000000" w:themeColor="text1"/>
          <w:szCs w:val="26"/>
        </w:rPr>
        <w:t>ит</w:t>
      </w:r>
      <w:r w:rsidRPr="00804292">
        <w:rPr>
          <w:rFonts w:cs="Times New Roman"/>
          <w:color w:val="000000" w:themeColor="text1"/>
          <w:szCs w:val="26"/>
        </w:rPr>
        <w:t xml:space="preserve"> информацию, предусмотренную п. 2.8 настоящего Порядка.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proofErr w:type="gramStart"/>
      <w:r>
        <w:rPr>
          <w:rFonts w:cs="Times New Roman"/>
          <w:color w:val="000000" w:themeColor="text1"/>
          <w:szCs w:val="26"/>
        </w:rPr>
        <w:t>ж)</w:t>
      </w:r>
      <w:r>
        <w:t> </w:t>
      </w:r>
      <w:r>
        <w:rPr>
          <w:rFonts w:cs="Times New Roman"/>
          <w:color w:val="000000" w:themeColor="text1"/>
          <w:szCs w:val="26"/>
        </w:rPr>
        <w:t>д</w:t>
      </w:r>
      <w:r w:rsidRPr="00804292">
        <w:rPr>
          <w:rFonts w:cs="Times New Roman"/>
          <w:color w:val="000000" w:themeColor="text1"/>
          <w:szCs w:val="26"/>
        </w:rPr>
        <w:t>окументы (договор</w:t>
      </w:r>
      <w:r>
        <w:rPr>
          <w:rFonts w:cs="Times New Roman"/>
          <w:color w:val="000000" w:themeColor="text1"/>
          <w:szCs w:val="26"/>
        </w:rPr>
        <w:t>ы</w:t>
      </w:r>
      <w:r w:rsidRPr="00804292">
        <w:rPr>
          <w:rFonts w:cs="Times New Roman"/>
          <w:color w:val="000000" w:themeColor="text1"/>
          <w:szCs w:val="26"/>
        </w:rPr>
        <w:t xml:space="preserve"> с </w:t>
      </w:r>
      <w:proofErr w:type="spellStart"/>
      <w:r w:rsidRPr="00804292">
        <w:rPr>
          <w:rFonts w:cs="Times New Roman"/>
          <w:color w:val="000000" w:themeColor="text1"/>
          <w:szCs w:val="26"/>
        </w:rPr>
        <w:t>ресурсоснабжающими</w:t>
      </w:r>
      <w:proofErr w:type="spellEnd"/>
      <w:r w:rsidRPr="00804292">
        <w:rPr>
          <w:rFonts w:cs="Times New Roman"/>
          <w:color w:val="000000" w:themeColor="text1"/>
          <w:szCs w:val="26"/>
        </w:rPr>
        <w:t xml:space="preserve"> организациями, договор</w:t>
      </w:r>
      <w:r>
        <w:rPr>
          <w:rFonts w:cs="Times New Roman"/>
          <w:color w:val="000000" w:themeColor="text1"/>
          <w:szCs w:val="26"/>
        </w:rPr>
        <w:t>ы</w:t>
      </w:r>
      <w:r w:rsidRPr="00804292">
        <w:rPr>
          <w:rFonts w:cs="Times New Roman"/>
          <w:color w:val="000000" w:themeColor="text1"/>
          <w:szCs w:val="26"/>
        </w:rPr>
        <w:t xml:space="preserve"> на предоставление коммунальных и эксплуатационных услуг), подтверждающи</w:t>
      </w:r>
      <w:r>
        <w:rPr>
          <w:rFonts w:cs="Times New Roman"/>
          <w:color w:val="000000" w:themeColor="text1"/>
          <w:szCs w:val="26"/>
        </w:rPr>
        <w:t>е</w:t>
      </w:r>
      <w:r w:rsidRPr="00804292">
        <w:rPr>
          <w:rFonts w:cs="Times New Roman"/>
          <w:color w:val="000000" w:themeColor="text1"/>
          <w:szCs w:val="26"/>
        </w:rPr>
        <w:t xml:space="preserve"> надлежащее функционирование всех инженерных систем (центрального отопления, газоснабжения, горячего и холодного водоснабжения, канализации, электроснабжения) занимаемого СО НКО здания (строения, сооружения), в случае если указанные объекты недвижимости необходимы для достижения рез</w:t>
      </w:r>
      <w:r>
        <w:rPr>
          <w:rFonts w:cs="Times New Roman"/>
          <w:color w:val="000000" w:themeColor="text1"/>
          <w:szCs w:val="26"/>
        </w:rPr>
        <w:t>ультата предоставления субсидии;</w:t>
      </w:r>
      <w:proofErr w:type="gramEnd"/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з)</w:t>
      </w:r>
      <w:r>
        <w:t> </w:t>
      </w:r>
      <w:r>
        <w:rPr>
          <w:rFonts w:cs="Times New Roman"/>
          <w:color w:val="000000" w:themeColor="text1"/>
          <w:szCs w:val="26"/>
        </w:rPr>
        <w:t>д</w:t>
      </w:r>
      <w:r w:rsidRPr="00804292">
        <w:rPr>
          <w:rFonts w:cs="Times New Roman"/>
          <w:color w:val="000000" w:themeColor="text1"/>
          <w:szCs w:val="26"/>
        </w:rPr>
        <w:t>окументы (исполненных контрактов (договоров), соглашений, государственных (муниципальных) контрактов, актов оказанных услуг (выполненных работ), подтверждающих в том числе наличие опыта работы СО HKO, в случае, если у СО НКО имеется такой опыт и при оценке заявок используются показатели, определяющие опыт СО HK</w:t>
      </w:r>
      <w:proofErr w:type="gramStart"/>
      <w:r w:rsidRPr="00804292">
        <w:rPr>
          <w:rFonts w:cs="Times New Roman"/>
          <w:color w:val="000000" w:themeColor="text1"/>
          <w:szCs w:val="26"/>
        </w:rPr>
        <w:t>О</w:t>
      </w:r>
      <w:proofErr w:type="gramEnd"/>
      <w:r>
        <w:rPr>
          <w:rFonts w:cs="Times New Roman"/>
          <w:color w:val="000000" w:themeColor="text1"/>
          <w:szCs w:val="26"/>
        </w:rPr>
        <w:t>;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и) с</w:t>
      </w:r>
      <w:r w:rsidRPr="00804292">
        <w:rPr>
          <w:rFonts w:cs="Times New Roman"/>
          <w:color w:val="000000" w:themeColor="text1"/>
          <w:szCs w:val="26"/>
        </w:rPr>
        <w:t xml:space="preserve">правку о деятельности СО НКО с учетом критериев </w:t>
      </w:r>
      <w:r>
        <w:rPr>
          <w:rFonts w:cs="Times New Roman"/>
          <w:color w:val="000000" w:themeColor="text1"/>
          <w:szCs w:val="26"/>
        </w:rPr>
        <w:t>оценки;</w:t>
      </w:r>
    </w:p>
    <w:p w:rsidR="00BA4C58" w:rsidRDefault="00BA4C58" w:rsidP="00830C22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к) и</w:t>
      </w:r>
      <w:r w:rsidRPr="00804292">
        <w:rPr>
          <w:rFonts w:cs="Times New Roman"/>
          <w:color w:val="000000" w:themeColor="text1"/>
          <w:szCs w:val="26"/>
        </w:rPr>
        <w:t>ные документы и материалы о своей деятельности (при наличии).</w:t>
      </w:r>
    </w:p>
    <w:p w:rsidR="002B5DE6" w:rsidRPr="000155C3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0155C3">
        <w:rPr>
          <w:rFonts w:cs="Times New Roman"/>
          <w:color w:val="000000" w:themeColor="text1"/>
          <w:szCs w:val="26"/>
        </w:rPr>
        <w:t>Проект, указанный в подп. «е» п. 7.2 должен содержать:</w:t>
      </w:r>
    </w:p>
    <w:p w:rsidR="002B5DE6" w:rsidRPr="0026335D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0155C3">
        <w:rPr>
          <w:rFonts w:cs="Times New Roman"/>
          <w:szCs w:val="26"/>
        </w:rPr>
        <w:t>1) цели и задачи</w:t>
      </w:r>
      <w:r w:rsidRPr="0026335D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>п</w:t>
      </w:r>
      <w:r w:rsidRPr="0026335D">
        <w:rPr>
          <w:rFonts w:cs="Times New Roman"/>
          <w:szCs w:val="26"/>
        </w:rPr>
        <w:t>роекта;</w:t>
      </w:r>
    </w:p>
    <w:p w:rsidR="002B5DE6" w:rsidRPr="0026335D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26335D">
        <w:rPr>
          <w:rFonts w:cs="Times New Roman"/>
          <w:szCs w:val="26"/>
        </w:rPr>
        <w:t xml:space="preserve">2) срок реализации </w:t>
      </w:r>
      <w:r>
        <w:rPr>
          <w:rFonts w:cs="Times New Roman"/>
          <w:szCs w:val="26"/>
        </w:rPr>
        <w:t>п</w:t>
      </w:r>
      <w:r w:rsidRPr="0026335D">
        <w:rPr>
          <w:rFonts w:cs="Times New Roman"/>
          <w:szCs w:val="26"/>
        </w:rPr>
        <w:t>роекта, который должен быть не позднее календарного года предоставления субсидии;</w:t>
      </w:r>
    </w:p>
    <w:p w:rsidR="002B5DE6" w:rsidRPr="000155C3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26335D">
        <w:rPr>
          <w:rFonts w:cs="Times New Roman"/>
          <w:szCs w:val="26"/>
        </w:rPr>
        <w:t xml:space="preserve">3) положения, раскрывающие </w:t>
      </w:r>
      <w:r>
        <w:rPr>
          <w:rFonts w:cs="Times New Roman"/>
          <w:szCs w:val="26"/>
        </w:rPr>
        <w:t>социальную значимость, актуальность и реалистичность задач, на решение которых направлен проект;</w:t>
      </w:r>
    </w:p>
    <w:p w:rsidR="002B5DE6" w:rsidRPr="0026335D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szCs w:val="26"/>
        </w:rPr>
        <w:t>4</w:t>
      </w:r>
      <w:r w:rsidRPr="0026335D">
        <w:rPr>
          <w:rFonts w:cs="Times New Roman"/>
          <w:szCs w:val="26"/>
        </w:rPr>
        <w:t xml:space="preserve">) перечень и описание мероприятий </w:t>
      </w:r>
      <w:r>
        <w:rPr>
          <w:rFonts w:cs="Times New Roman"/>
          <w:szCs w:val="26"/>
        </w:rPr>
        <w:t>п</w:t>
      </w:r>
      <w:r w:rsidRPr="0026335D">
        <w:rPr>
          <w:rFonts w:cs="Times New Roman"/>
          <w:szCs w:val="26"/>
        </w:rPr>
        <w:t xml:space="preserve">роекта, указание этапов реализации </w:t>
      </w:r>
      <w:r>
        <w:rPr>
          <w:rFonts w:cs="Times New Roman"/>
          <w:szCs w:val="26"/>
        </w:rPr>
        <w:t>п</w:t>
      </w:r>
      <w:r w:rsidRPr="0026335D">
        <w:rPr>
          <w:rFonts w:cs="Times New Roman"/>
          <w:szCs w:val="26"/>
        </w:rPr>
        <w:t>роекта и сроков реализации этапов;</w:t>
      </w:r>
    </w:p>
    <w:p w:rsidR="002B5DE6" w:rsidRPr="0026335D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szCs w:val="26"/>
        </w:rPr>
        <w:t>5</w:t>
      </w:r>
      <w:r w:rsidRPr="0026335D">
        <w:rPr>
          <w:rFonts w:cs="Times New Roman"/>
          <w:szCs w:val="26"/>
        </w:rPr>
        <w:t xml:space="preserve">) смету планируемых расходов СО НКО, связанных с реализацией </w:t>
      </w:r>
      <w:r>
        <w:rPr>
          <w:rFonts w:cs="Times New Roman"/>
          <w:szCs w:val="26"/>
        </w:rPr>
        <w:t>п</w:t>
      </w:r>
      <w:r w:rsidRPr="0026335D">
        <w:rPr>
          <w:rFonts w:cs="Times New Roman"/>
          <w:szCs w:val="26"/>
        </w:rPr>
        <w:t>роекта, с приложением технико-экономического обоснования с указанием сумм запрашиваемых средств из бюджета Н</w:t>
      </w:r>
      <w:r>
        <w:rPr>
          <w:rFonts w:cs="Times New Roman"/>
          <w:szCs w:val="26"/>
        </w:rPr>
        <w:t xml:space="preserve">аходкинского городского округа </w:t>
      </w:r>
      <w:r w:rsidRPr="0026335D">
        <w:rPr>
          <w:rFonts w:cs="Times New Roman"/>
          <w:szCs w:val="26"/>
        </w:rPr>
        <w:t xml:space="preserve">и объёма финансового и (или) трудового участия СО НКО; </w:t>
      </w:r>
    </w:p>
    <w:p w:rsidR="002B5DE6" w:rsidRPr="00A81D84" w:rsidRDefault="002B5DE6" w:rsidP="002B5DE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6</w:t>
      </w:r>
      <w:r w:rsidRPr="0026335D">
        <w:rPr>
          <w:rFonts w:cs="Times New Roman"/>
          <w:szCs w:val="26"/>
        </w:rPr>
        <w:t>) ожидаемые результаты реализации Проекта.</w:t>
      </w:r>
    </w:p>
    <w:p w:rsidR="00BA4C58" w:rsidRPr="001F7EB7" w:rsidRDefault="001F7EB7" w:rsidP="00153A49">
      <w:pPr>
        <w:ind w:firstLine="567"/>
        <w:jc w:val="both"/>
        <w:rPr>
          <w:rFonts w:cs="Times New Roman"/>
          <w:b/>
          <w:szCs w:val="26"/>
        </w:rPr>
      </w:pPr>
      <w:r w:rsidRPr="001F7EB7">
        <w:rPr>
          <w:rFonts w:cs="Times New Roman"/>
          <w:b/>
          <w:szCs w:val="26"/>
        </w:rPr>
        <w:t>8. П</w:t>
      </w:r>
      <w:r w:rsidRPr="001F7EB7">
        <w:rPr>
          <w:rFonts w:cs="Times New Roman"/>
          <w:b/>
          <w:color w:val="000000" w:themeColor="text1"/>
          <w:szCs w:val="26"/>
        </w:rPr>
        <w:t>орядок отзыва заявок, порядок их возврата, определяющего, в том числе основания для возврата заявок участников отбора, порядок внесения изменений в заявки.</w:t>
      </w:r>
    </w:p>
    <w:p w:rsidR="00873487" w:rsidRDefault="00873487" w:rsidP="0087348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FF0000"/>
          <w:szCs w:val="26"/>
        </w:rPr>
      </w:pPr>
      <w:r>
        <w:rPr>
          <w:rFonts w:cs="Times New Roman"/>
          <w:color w:val="000000" w:themeColor="text1"/>
          <w:szCs w:val="26"/>
        </w:rPr>
        <w:t>Участник отбора вправе отозвать заявку в любое время до окончания отбора посредством формирования в электронной форме уведомления об отзыве заявки, которое подписывается усиленной квалифицированной электронной подписью руководителя участника отбора или уполномоченного им лица.</w:t>
      </w:r>
    </w:p>
    <w:p w:rsidR="00873487" w:rsidRDefault="00873487" w:rsidP="0087348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proofErr w:type="gramStart"/>
      <w:r>
        <w:rPr>
          <w:rFonts w:cs="Times New Roman"/>
          <w:color w:val="000000" w:themeColor="text1"/>
          <w:szCs w:val="26"/>
        </w:rPr>
        <w:t xml:space="preserve">Участник отбора со дня подачи заявки до окончания срока приема заявок после формирования заявителем в электронной форме уведомления об отзыве заявки и последующего формирования новой, а также на этапе рассмотрения заявки по решению комиссии, вправе внести изменения посредством заполнения соответствующих экранных форм веб-интерфейса системы «Электронный бюджет» и (или) предоставления в системе «Электронный бюджет» электронных копий документов. </w:t>
      </w:r>
      <w:proofErr w:type="gramEnd"/>
    </w:p>
    <w:p w:rsidR="00873487" w:rsidRDefault="00873487" w:rsidP="0087348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>Заявитель вправе повторно подать отозванную заявку, но не позднее даты окончания приема заявок, указанной в объявлении о проведении конкурсного отбора.</w:t>
      </w:r>
    </w:p>
    <w:p w:rsidR="00217E8E" w:rsidRDefault="00217E8E" w:rsidP="00217E8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CB0D54">
        <w:rPr>
          <w:rFonts w:cs="Times New Roman"/>
          <w:b/>
          <w:color w:val="000000" w:themeColor="text1"/>
          <w:szCs w:val="26"/>
        </w:rPr>
        <w:t>9.  Правила рассмотрения заявок и прилагаемых к ним документов.</w:t>
      </w:r>
    </w:p>
    <w:p w:rsidR="00FE42C9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В течение одного рабочего дня, следующего за днем окончания срока приема заявок, указанного в объявлении о проведении конкурсного отбора, Главному </w:t>
      </w:r>
      <w:r w:rsidRPr="000872FE">
        <w:rPr>
          <w:rFonts w:cs="Times New Roman"/>
          <w:color w:val="000000" w:themeColor="text1"/>
          <w:szCs w:val="26"/>
        </w:rPr>
        <w:t>распорядителю</w:t>
      </w:r>
      <w:r>
        <w:rPr>
          <w:rFonts w:cs="Times New Roman"/>
          <w:color w:val="000000" w:themeColor="text1"/>
          <w:szCs w:val="26"/>
        </w:rPr>
        <w:t xml:space="preserve"> и </w:t>
      </w:r>
      <w:r w:rsidRPr="000872FE">
        <w:rPr>
          <w:rFonts w:cs="Times New Roman"/>
          <w:color w:val="000000" w:themeColor="text1"/>
          <w:szCs w:val="26"/>
        </w:rPr>
        <w:t>комиссии открывается</w:t>
      </w:r>
      <w:r>
        <w:rPr>
          <w:rFonts w:cs="Times New Roman"/>
          <w:color w:val="000000" w:themeColor="text1"/>
          <w:szCs w:val="26"/>
        </w:rPr>
        <w:t xml:space="preserve"> доступ в системе «Электронный бюджет» к заявкам для их рассмотрения и оценки.</w:t>
      </w:r>
    </w:p>
    <w:p w:rsidR="00FE42C9" w:rsidRPr="00A7525D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proofErr w:type="gramStart"/>
      <w:r>
        <w:rPr>
          <w:rFonts w:cs="Times New Roman"/>
          <w:color w:val="000000" w:themeColor="text1"/>
          <w:szCs w:val="26"/>
        </w:rPr>
        <w:t xml:space="preserve">Протокол </w:t>
      </w:r>
      <w:r w:rsidRPr="00350F2C">
        <w:rPr>
          <w:rFonts w:cs="Times New Roman"/>
          <w:color w:val="000000" w:themeColor="text1"/>
          <w:szCs w:val="26"/>
        </w:rPr>
        <w:t>вскрытия заявок формируется автоматически на едином портале и подписывается усиленной </w:t>
      </w:r>
      <w:r w:rsidRPr="00A7525D">
        <w:rPr>
          <w:rFonts w:cs="Times New Roman"/>
          <w:szCs w:val="26"/>
        </w:rPr>
        <w:t>квалифицированной электронной подписью</w:t>
      </w:r>
      <w:r w:rsidRPr="00350F2C">
        <w:rPr>
          <w:rFonts w:cs="Times New Roman"/>
          <w:szCs w:val="26"/>
        </w:rPr>
        <w:t xml:space="preserve"> </w:t>
      </w:r>
      <w:r>
        <w:rPr>
          <w:rFonts w:cs="Times New Roman"/>
          <w:szCs w:val="26"/>
        </w:rPr>
        <w:t xml:space="preserve">руководителя Главного распорядителя (уполномоченного им лица) или председателя комиссии (лица, замещающего председателя комиссии) </w:t>
      </w:r>
      <w:r w:rsidRPr="00350F2C">
        <w:rPr>
          <w:rFonts w:cs="Times New Roman"/>
          <w:color w:val="000000" w:themeColor="text1"/>
          <w:szCs w:val="26"/>
        </w:rPr>
        <w:t xml:space="preserve">в системе «Электронный бюджет» в день открытия доступа к заявкам в системе «Электронный бюджет» и размещается на едином портале не позднее одного рабочего дня, следующего за днем его подписания. </w:t>
      </w:r>
      <w:proofErr w:type="gramEnd"/>
    </w:p>
    <w:p w:rsidR="00FE42C9" w:rsidRPr="009B1533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Уполномоченный орган по поручению председателя ком</w:t>
      </w:r>
      <w:r>
        <w:rPr>
          <w:rFonts w:cs="Times New Roman"/>
          <w:color w:val="000000" w:themeColor="text1"/>
          <w:szCs w:val="26"/>
        </w:rPr>
        <w:t>и</w:t>
      </w:r>
      <w:r w:rsidRPr="00350F2C">
        <w:rPr>
          <w:rFonts w:cs="Times New Roman"/>
          <w:color w:val="000000" w:themeColor="text1"/>
          <w:szCs w:val="26"/>
        </w:rPr>
        <w:t>ссии или лица его замещающего (лиц</w:t>
      </w:r>
      <w:r>
        <w:rPr>
          <w:rFonts w:cs="Times New Roman"/>
          <w:color w:val="000000" w:themeColor="text1"/>
          <w:szCs w:val="26"/>
        </w:rPr>
        <w:t>а,</w:t>
      </w:r>
      <w:r w:rsidRPr="00350F2C">
        <w:rPr>
          <w:rFonts w:cs="Times New Roman"/>
          <w:color w:val="000000" w:themeColor="text1"/>
          <w:szCs w:val="26"/>
        </w:rPr>
        <w:t xml:space="preserve"> уполномоченн</w:t>
      </w:r>
      <w:r>
        <w:rPr>
          <w:rFonts w:cs="Times New Roman"/>
          <w:color w:val="000000" w:themeColor="text1"/>
          <w:szCs w:val="26"/>
        </w:rPr>
        <w:t>ые</w:t>
      </w:r>
      <w:r w:rsidRPr="00350F2C">
        <w:rPr>
          <w:rFonts w:cs="Times New Roman"/>
          <w:color w:val="000000" w:themeColor="text1"/>
          <w:szCs w:val="26"/>
        </w:rPr>
        <w:t xml:space="preserve"> </w:t>
      </w:r>
      <w:r>
        <w:rPr>
          <w:rFonts w:cs="Times New Roman"/>
          <w:color w:val="000000" w:themeColor="text1"/>
          <w:szCs w:val="26"/>
        </w:rPr>
        <w:t>Главным распорядителем</w:t>
      </w:r>
      <w:r w:rsidRPr="00350F2C">
        <w:rPr>
          <w:rFonts w:cs="Times New Roman"/>
          <w:color w:val="000000" w:themeColor="text1"/>
          <w:szCs w:val="26"/>
        </w:rPr>
        <w:t>) в течение 10 рабочих дней со дня формирования протокола вскрытия заявок осуществляет проверку на соответствие участника отбора требованиям, ус</w:t>
      </w:r>
      <w:r>
        <w:rPr>
          <w:rFonts w:cs="Times New Roman"/>
          <w:color w:val="000000" w:themeColor="text1"/>
          <w:szCs w:val="26"/>
        </w:rPr>
        <w:t xml:space="preserve">тановленным настоящим </w:t>
      </w:r>
      <w:r w:rsidRPr="009B1533">
        <w:rPr>
          <w:rFonts w:cs="Times New Roman"/>
          <w:color w:val="000000" w:themeColor="text1"/>
          <w:szCs w:val="26"/>
        </w:rPr>
        <w:t>Порядком.</w:t>
      </w:r>
    </w:p>
    <w:p w:rsidR="00FE42C9" w:rsidRPr="009B1533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При наличии технической возможности проверка участника отбора на соответствие требованиям, определенным в п. </w:t>
      </w:r>
      <w:r w:rsidR="00947D1C">
        <w:rPr>
          <w:rFonts w:cs="Times New Roman"/>
          <w:color w:val="000000" w:themeColor="text1"/>
          <w:szCs w:val="26"/>
        </w:rPr>
        <w:t>5</w:t>
      </w:r>
      <w:r w:rsidRPr="009B1533">
        <w:rPr>
          <w:rFonts w:cs="Times New Roman"/>
          <w:color w:val="000000" w:themeColor="text1"/>
          <w:szCs w:val="26"/>
        </w:rPr>
        <w:t>, осуществляется автоматически в системе «Электронный бюджет» на основании данных государственных информационных систем, в том числе с использованием единой системы межведомственного электронного взаимодействия.</w:t>
      </w:r>
    </w:p>
    <w:p w:rsidR="00FE42C9" w:rsidRPr="00350F2C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При отсутствии технической возможности осуществления автоматической проверки в системе «Электронный бюджет» соответствия участника отбора требованиям, определенным в п. </w:t>
      </w:r>
      <w:r w:rsidR="00947D1C">
        <w:rPr>
          <w:rFonts w:cs="Times New Roman"/>
          <w:color w:val="000000" w:themeColor="text1"/>
          <w:szCs w:val="26"/>
        </w:rPr>
        <w:t>5</w:t>
      </w:r>
      <w:r w:rsidRPr="00BB790B">
        <w:rPr>
          <w:rFonts w:cs="Times New Roman"/>
          <w:color w:val="000000" w:themeColor="text1"/>
          <w:szCs w:val="26"/>
        </w:rPr>
        <w:t>, соответствие участника отбора указанным требованиям подтверждается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веб-интерфейса системы «Электронный бюджет».</w:t>
      </w:r>
    </w:p>
    <w:p w:rsidR="00FE42C9" w:rsidRPr="00350F2C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 xml:space="preserve">По результатам рассмотрения заявок и прилагаемых к ним документов </w:t>
      </w:r>
      <w:r>
        <w:rPr>
          <w:rFonts w:cs="Times New Roman"/>
          <w:szCs w:val="26"/>
        </w:rPr>
        <w:t>Главным распорядителем (уполномоченным им лицом) или председателем комиссии (лицом, замещающим председателя комиссии)</w:t>
      </w:r>
      <w:r>
        <w:rPr>
          <w:rFonts w:cs="Times New Roman"/>
          <w:color w:val="000000" w:themeColor="text1"/>
          <w:szCs w:val="26"/>
        </w:rPr>
        <w:t xml:space="preserve"> </w:t>
      </w:r>
      <w:r w:rsidRPr="00350F2C">
        <w:rPr>
          <w:rFonts w:cs="Times New Roman"/>
          <w:color w:val="000000" w:themeColor="text1"/>
          <w:szCs w:val="26"/>
        </w:rPr>
        <w:t>принимается одно из следующих решений:</w:t>
      </w:r>
    </w:p>
    <w:p w:rsidR="00FE42C9" w:rsidRPr="00350F2C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- о допуске заявителя к участию в отборе;</w:t>
      </w:r>
    </w:p>
    <w:p w:rsidR="00FE42C9" w:rsidRPr="00350F2C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- об отклонении заявки с указанием информации о причинах ее отклонения;</w:t>
      </w:r>
    </w:p>
    <w:p w:rsidR="00FE42C9" w:rsidRPr="00350F2C" w:rsidRDefault="00FE42C9" w:rsidP="00FE42C9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- о возвращении заявки на</w:t>
      </w:r>
      <w:r w:rsidR="00947D1C">
        <w:rPr>
          <w:rFonts w:cs="Times New Roman"/>
          <w:color w:val="000000" w:themeColor="text1"/>
          <w:szCs w:val="26"/>
        </w:rPr>
        <w:t xml:space="preserve"> участие в отборе на доработку</w:t>
      </w:r>
      <w:r w:rsidRPr="00350F2C">
        <w:rPr>
          <w:rFonts w:cs="Times New Roman"/>
          <w:color w:val="000000" w:themeColor="text1"/>
          <w:szCs w:val="26"/>
        </w:rPr>
        <w:t>.</w:t>
      </w:r>
    </w:p>
    <w:p w:rsidR="00217E8E" w:rsidRDefault="00217E8E" w:rsidP="00217E8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CB0D54">
        <w:rPr>
          <w:rFonts w:cs="Times New Roman"/>
          <w:b/>
          <w:color w:val="000000" w:themeColor="text1"/>
          <w:szCs w:val="26"/>
        </w:rPr>
        <w:t>10. Порядок возврата заявок на доработку.</w:t>
      </w:r>
    </w:p>
    <w:p w:rsidR="00181FEA" w:rsidRPr="00350F2C" w:rsidRDefault="00181FEA" w:rsidP="00181FE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В случае, если уполномоченный орган по результатам рассмотрения заявки на участие в отборе и прилагаемых к ней документов, установит факт непредставления (представления не в полном объеме) до</w:t>
      </w:r>
      <w:r>
        <w:rPr>
          <w:rFonts w:cs="Times New Roman"/>
          <w:color w:val="000000" w:themeColor="text1"/>
          <w:szCs w:val="26"/>
        </w:rPr>
        <w:t xml:space="preserve">кументов, указанных в п. </w:t>
      </w:r>
      <w:r w:rsidRPr="00E56520">
        <w:rPr>
          <w:rFonts w:cs="Times New Roman"/>
          <w:color w:val="000000" w:themeColor="text1"/>
          <w:szCs w:val="26"/>
        </w:rPr>
        <w:t>7.2</w:t>
      </w:r>
      <w:r w:rsidRPr="00350F2C">
        <w:rPr>
          <w:rFonts w:cs="Times New Roman"/>
          <w:color w:val="000000" w:themeColor="text1"/>
          <w:szCs w:val="26"/>
        </w:rPr>
        <w:t xml:space="preserve">, либо их несоответствия требованиям, то </w:t>
      </w:r>
      <w:r w:rsidRPr="00A7525D">
        <w:rPr>
          <w:rFonts w:cs="Times New Roman"/>
          <w:color w:val="000000" w:themeColor="text1"/>
          <w:szCs w:val="26"/>
        </w:rPr>
        <w:t>Главн</w:t>
      </w:r>
      <w:r>
        <w:rPr>
          <w:rFonts w:cs="Times New Roman"/>
          <w:color w:val="000000" w:themeColor="text1"/>
          <w:szCs w:val="26"/>
        </w:rPr>
        <w:t>ый</w:t>
      </w:r>
      <w:r w:rsidRPr="00A7525D">
        <w:rPr>
          <w:rFonts w:cs="Times New Roman"/>
          <w:color w:val="000000" w:themeColor="text1"/>
          <w:szCs w:val="26"/>
        </w:rPr>
        <w:t xml:space="preserve"> распорядител</w:t>
      </w:r>
      <w:r>
        <w:rPr>
          <w:rFonts w:cs="Times New Roman"/>
          <w:color w:val="000000" w:themeColor="text1"/>
          <w:szCs w:val="26"/>
        </w:rPr>
        <w:t>ь</w:t>
      </w:r>
      <w:r w:rsidRPr="00A7525D">
        <w:rPr>
          <w:rFonts w:cs="Times New Roman"/>
          <w:color w:val="000000" w:themeColor="text1"/>
          <w:szCs w:val="26"/>
        </w:rPr>
        <w:t xml:space="preserve"> (уполномоченно</w:t>
      </w:r>
      <w:r>
        <w:rPr>
          <w:rFonts w:cs="Times New Roman"/>
          <w:color w:val="000000" w:themeColor="text1"/>
          <w:szCs w:val="26"/>
        </w:rPr>
        <w:t>е</w:t>
      </w:r>
      <w:r w:rsidRPr="00A7525D">
        <w:rPr>
          <w:rFonts w:cs="Times New Roman"/>
          <w:color w:val="000000" w:themeColor="text1"/>
          <w:szCs w:val="26"/>
        </w:rPr>
        <w:t xml:space="preserve"> им лиц</w:t>
      </w:r>
      <w:r>
        <w:rPr>
          <w:rFonts w:cs="Times New Roman"/>
          <w:color w:val="000000" w:themeColor="text1"/>
          <w:szCs w:val="26"/>
        </w:rPr>
        <w:t>о</w:t>
      </w:r>
      <w:r w:rsidRPr="00A7525D">
        <w:rPr>
          <w:rFonts w:cs="Times New Roman"/>
          <w:color w:val="000000" w:themeColor="text1"/>
          <w:szCs w:val="26"/>
        </w:rPr>
        <w:t>) или председател</w:t>
      </w:r>
      <w:r>
        <w:rPr>
          <w:rFonts w:cs="Times New Roman"/>
          <w:color w:val="000000" w:themeColor="text1"/>
          <w:szCs w:val="26"/>
        </w:rPr>
        <w:t>ь</w:t>
      </w:r>
      <w:r w:rsidRPr="00A7525D">
        <w:rPr>
          <w:rFonts w:cs="Times New Roman"/>
          <w:color w:val="000000" w:themeColor="text1"/>
          <w:szCs w:val="26"/>
        </w:rPr>
        <w:t xml:space="preserve"> комиссии (</w:t>
      </w:r>
      <w:proofErr w:type="gramStart"/>
      <w:r w:rsidRPr="00A7525D">
        <w:rPr>
          <w:rFonts w:cs="Times New Roman"/>
          <w:color w:val="000000" w:themeColor="text1"/>
          <w:szCs w:val="26"/>
        </w:rPr>
        <w:t>лицо</w:t>
      </w:r>
      <w:proofErr w:type="gramEnd"/>
      <w:r w:rsidRPr="00A7525D">
        <w:rPr>
          <w:rFonts w:cs="Times New Roman"/>
          <w:color w:val="000000" w:themeColor="text1"/>
          <w:szCs w:val="26"/>
        </w:rPr>
        <w:t xml:space="preserve"> замещающ</w:t>
      </w:r>
      <w:r>
        <w:rPr>
          <w:rFonts w:cs="Times New Roman"/>
          <w:color w:val="000000" w:themeColor="text1"/>
          <w:szCs w:val="26"/>
        </w:rPr>
        <w:t>ее</w:t>
      </w:r>
      <w:r w:rsidRPr="00A7525D">
        <w:rPr>
          <w:rFonts w:cs="Times New Roman"/>
          <w:color w:val="000000" w:themeColor="text1"/>
          <w:szCs w:val="26"/>
        </w:rPr>
        <w:t xml:space="preserve"> председателя комиссии)</w:t>
      </w:r>
      <w:r>
        <w:rPr>
          <w:rFonts w:cs="Times New Roman"/>
          <w:color w:val="000000" w:themeColor="text1"/>
          <w:szCs w:val="26"/>
        </w:rPr>
        <w:t xml:space="preserve"> </w:t>
      </w:r>
      <w:r w:rsidRPr="00350F2C">
        <w:rPr>
          <w:rFonts w:cs="Times New Roman"/>
          <w:color w:val="000000" w:themeColor="text1"/>
          <w:szCs w:val="26"/>
        </w:rPr>
        <w:t xml:space="preserve">в течение семи рабочих дней со дня подписания протокола вскрытия возвращает </w:t>
      </w:r>
      <w:r>
        <w:rPr>
          <w:rFonts w:cs="Times New Roman"/>
          <w:color w:val="000000" w:themeColor="text1"/>
          <w:szCs w:val="26"/>
        </w:rPr>
        <w:t>СО НКО</w:t>
      </w:r>
      <w:r w:rsidRPr="00350F2C">
        <w:rPr>
          <w:rFonts w:cs="Times New Roman"/>
          <w:color w:val="000000" w:themeColor="text1"/>
          <w:szCs w:val="26"/>
        </w:rPr>
        <w:t xml:space="preserve"> заявку на участие в отборе и прилагаемые к ней документы на доработку посредством заполнения соответствующих экранных форм веб-интерфейса системы «Электронный бюджет».</w:t>
      </w:r>
    </w:p>
    <w:p w:rsidR="00181FEA" w:rsidRPr="00350F2C" w:rsidRDefault="00181FEA" w:rsidP="00181FE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Доработка заявки на участие в конкурсном отборе и прилагаемые к ней документы и предоставление его в систему «Электронный бюджет» осуществляется участником отбора в течение двух рабочих дней со дня размещения соответствующей информации в системе «Электронный бюджет».</w:t>
      </w:r>
    </w:p>
    <w:p w:rsidR="00181FEA" w:rsidRPr="00350F2C" w:rsidRDefault="00181FEA" w:rsidP="00181FEA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 xml:space="preserve">В случае непредставления участником отбора заявки на участие в конкурсном отборе и прилагаемых к ней документов в соответствии с порядком и в сроки, установленные настоящим пунктом, </w:t>
      </w:r>
      <w:r w:rsidRPr="00A7525D">
        <w:rPr>
          <w:rFonts w:cs="Times New Roman"/>
          <w:color w:val="000000" w:themeColor="text1"/>
          <w:szCs w:val="26"/>
        </w:rPr>
        <w:t>Главн</w:t>
      </w:r>
      <w:r>
        <w:rPr>
          <w:rFonts w:cs="Times New Roman"/>
          <w:color w:val="000000" w:themeColor="text1"/>
          <w:szCs w:val="26"/>
        </w:rPr>
        <w:t>ый</w:t>
      </w:r>
      <w:r w:rsidRPr="00A7525D">
        <w:rPr>
          <w:rFonts w:cs="Times New Roman"/>
          <w:color w:val="000000" w:themeColor="text1"/>
          <w:szCs w:val="26"/>
        </w:rPr>
        <w:t xml:space="preserve"> распорядител</w:t>
      </w:r>
      <w:r>
        <w:rPr>
          <w:rFonts w:cs="Times New Roman"/>
          <w:color w:val="000000" w:themeColor="text1"/>
          <w:szCs w:val="26"/>
        </w:rPr>
        <w:t>ь</w:t>
      </w:r>
      <w:r w:rsidRPr="00A7525D">
        <w:rPr>
          <w:rFonts w:cs="Times New Roman"/>
          <w:color w:val="000000" w:themeColor="text1"/>
          <w:szCs w:val="26"/>
        </w:rPr>
        <w:t xml:space="preserve"> (уполномоченно</w:t>
      </w:r>
      <w:r>
        <w:rPr>
          <w:rFonts w:cs="Times New Roman"/>
          <w:color w:val="000000" w:themeColor="text1"/>
          <w:szCs w:val="26"/>
        </w:rPr>
        <w:t>е</w:t>
      </w:r>
      <w:r w:rsidRPr="00A7525D">
        <w:rPr>
          <w:rFonts w:cs="Times New Roman"/>
          <w:color w:val="000000" w:themeColor="text1"/>
          <w:szCs w:val="26"/>
        </w:rPr>
        <w:t xml:space="preserve"> им лиц</w:t>
      </w:r>
      <w:r>
        <w:rPr>
          <w:rFonts w:cs="Times New Roman"/>
          <w:color w:val="000000" w:themeColor="text1"/>
          <w:szCs w:val="26"/>
        </w:rPr>
        <w:t>о</w:t>
      </w:r>
      <w:r w:rsidRPr="00A7525D">
        <w:rPr>
          <w:rFonts w:cs="Times New Roman"/>
          <w:color w:val="000000" w:themeColor="text1"/>
          <w:szCs w:val="26"/>
        </w:rPr>
        <w:t>) или председател</w:t>
      </w:r>
      <w:r>
        <w:rPr>
          <w:rFonts w:cs="Times New Roman"/>
          <w:color w:val="000000" w:themeColor="text1"/>
          <w:szCs w:val="26"/>
        </w:rPr>
        <w:t>ь</w:t>
      </w:r>
      <w:r w:rsidRPr="00A7525D">
        <w:rPr>
          <w:rFonts w:cs="Times New Roman"/>
          <w:color w:val="000000" w:themeColor="text1"/>
          <w:szCs w:val="26"/>
        </w:rPr>
        <w:t xml:space="preserve"> комиссии (</w:t>
      </w:r>
      <w:proofErr w:type="gramStart"/>
      <w:r w:rsidRPr="00A7525D">
        <w:rPr>
          <w:rFonts w:cs="Times New Roman"/>
          <w:color w:val="000000" w:themeColor="text1"/>
          <w:szCs w:val="26"/>
        </w:rPr>
        <w:t>лицо</w:t>
      </w:r>
      <w:proofErr w:type="gramEnd"/>
      <w:r w:rsidRPr="00A7525D">
        <w:rPr>
          <w:rFonts w:cs="Times New Roman"/>
          <w:color w:val="000000" w:themeColor="text1"/>
          <w:szCs w:val="26"/>
        </w:rPr>
        <w:t xml:space="preserve"> замещающ</w:t>
      </w:r>
      <w:r>
        <w:rPr>
          <w:rFonts w:cs="Times New Roman"/>
          <w:color w:val="000000" w:themeColor="text1"/>
          <w:szCs w:val="26"/>
        </w:rPr>
        <w:t>ее</w:t>
      </w:r>
      <w:r w:rsidRPr="00A7525D">
        <w:rPr>
          <w:rFonts w:cs="Times New Roman"/>
          <w:color w:val="000000" w:themeColor="text1"/>
          <w:szCs w:val="26"/>
        </w:rPr>
        <w:t xml:space="preserve"> председателя комиссии)</w:t>
      </w:r>
      <w:r>
        <w:rPr>
          <w:rFonts w:cs="Times New Roman"/>
          <w:color w:val="000000" w:themeColor="text1"/>
          <w:szCs w:val="26"/>
        </w:rPr>
        <w:t xml:space="preserve"> </w:t>
      </w:r>
      <w:r w:rsidRPr="00350F2C">
        <w:rPr>
          <w:rFonts w:cs="Times New Roman"/>
          <w:color w:val="000000" w:themeColor="text1"/>
          <w:szCs w:val="26"/>
        </w:rPr>
        <w:t>отклоняет поступившие документы.</w:t>
      </w:r>
    </w:p>
    <w:p w:rsidR="00217E8E" w:rsidRDefault="00217E8E" w:rsidP="00217E8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CB0D54">
        <w:rPr>
          <w:rFonts w:cs="Times New Roman"/>
          <w:b/>
          <w:color w:val="000000" w:themeColor="text1"/>
          <w:szCs w:val="26"/>
        </w:rPr>
        <w:t>11. Порядок отклонения заявок, а также информацию об основаниях их отклонения.</w:t>
      </w:r>
    </w:p>
    <w:p w:rsidR="00D1518C" w:rsidRPr="009B1533" w:rsidRDefault="00D1518C" w:rsidP="00D151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 xml:space="preserve">Заявитель, подавший заявку на участие в отборе, не допускается к участию в нем (не является участником отбора), при наличии одного из следующих </w:t>
      </w:r>
      <w:r w:rsidRPr="009B1533">
        <w:rPr>
          <w:rFonts w:cs="Times New Roman"/>
          <w:color w:val="000000" w:themeColor="text1"/>
          <w:szCs w:val="26"/>
        </w:rPr>
        <w:t>оснований:</w:t>
      </w:r>
    </w:p>
    <w:p w:rsidR="00D1518C" w:rsidRPr="009B1533" w:rsidRDefault="00D1518C" w:rsidP="00D151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- непредставление (представление не в полном объеме) документов, указанных в </w:t>
      </w:r>
      <w:r>
        <w:rPr>
          <w:rFonts w:cs="Times New Roman"/>
          <w:color w:val="000000" w:themeColor="text1"/>
          <w:szCs w:val="26"/>
        </w:rPr>
        <w:t xml:space="preserve">п. </w:t>
      </w:r>
      <w:r w:rsidRPr="009B1533">
        <w:rPr>
          <w:rFonts w:cs="Times New Roman"/>
          <w:color w:val="000000" w:themeColor="text1"/>
          <w:szCs w:val="26"/>
        </w:rPr>
        <w:t>7.2;</w:t>
      </w:r>
    </w:p>
    <w:p w:rsidR="00D1518C" w:rsidRPr="009B1533" w:rsidRDefault="00D1518C" w:rsidP="00D151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- несоответствие представленных документов и (или) заявки требованиям, установленным в п. 7.2; </w:t>
      </w:r>
    </w:p>
    <w:p w:rsidR="00D1518C" w:rsidRPr="009B1533" w:rsidRDefault="00D1518C" w:rsidP="00D151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- установление факта недостоверности представленной </w:t>
      </w:r>
      <w:r>
        <w:rPr>
          <w:rFonts w:cs="Times New Roman"/>
          <w:color w:val="000000" w:themeColor="text1"/>
          <w:szCs w:val="26"/>
        </w:rPr>
        <w:t xml:space="preserve">СО НКО </w:t>
      </w:r>
      <w:r w:rsidRPr="009B1533">
        <w:rPr>
          <w:rFonts w:cs="Times New Roman"/>
          <w:color w:val="000000" w:themeColor="text1"/>
          <w:szCs w:val="26"/>
        </w:rPr>
        <w:t>информации;</w:t>
      </w:r>
    </w:p>
    <w:p w:rsidR="00D1518C" w:rsidRDefault="00D1518C" w:rsidP="00D151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9B1533">
        <w:rPr>
          <w:rFonts w:cs="Times New Roman"/>
          <w:color w:val="000000" w:themeColor="text1"/>
          <w:szCs w:val="26"/>
        </w:rPr>
        <w:t xml:space="preserve">- предоставление участником отбора документов по истечении срока, указанного в объявлении о проведении </w:t>
      </w:r>
      <w:r>
        <w:rPr>
          <w:rFonts w:cs="Times New Roman"/>
          <w:color w:val="000000" w:themeColor="text1"/>
          <w:szCs w:val="26"/>
        </w:rPr>
        <w:t>отбора</w:t>
      </w:r>
      <w:r w:rsidR="00CF7F77">
        <w:rPr>
          <w:rFonts w:cs="Times New Roman"/>
          <w:color w:val="000000" w:themeColor="text1"/>
          <w:szCs w:val="26"/>
        </w:rPr>
        <w:t>;</w:t>
      </w:r>
    </w:p>
    <w:p w:rsidR="00CF7F77" w:rsidRPr="00350F2C" w:rsidRDefault="00CF7F77" w:rsidP="00CF7F77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rFonts w:cs="Times New Roman"/>
          <w:color w:val="000000" w:themeColor="text1"/>
          <w:szCs w:val="26"/>
        </w:rPr>
        <w:t xml:space="preserve">- </w:t>
      </w:r>
      <w:r w:rsidRPr="009B1533">
        <w:rPr>
          <w:rFonts w:cs="Times New Roman"/>
          <w:color w:val="000000" w:themeColor="text1"/>
          <w:szCs w:val="26"/>
        </w:rPr>
        <w:t xml:space="preserve">предоставление участником отбора документов по истечении срока, указанного в объявлении о проведении </w:t>
      </w:r>
      <w:r>
        <w:rPr>
          <w:rFonts w:cs="Times New Roman"/>
          <w:color w:val="000000" w:themeColor="text1"/>
          <w:szCs w:val="26"/>
        </w:rPr>
        <w:t xml:space="preserve">отбора </w:t>
      </w:r>
      <w:r w:rsidRPr="009B1533">
        <w:rPr>
          <w:rFonts w:cs="Times New Roman"/>
          <w:color w:val="000000" w:themeColor="text1"/>
          <w:szCs w:val="26"/>
        </w:rPr>
        <w:t>(за исключением случая возврата заявок на доработку).</w:t>
      </w:r>
    </w:p>
    <w:p w:rsidR="00217E8E" w:rsidRDefault="00217E8E" w:rsidP="00217E8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CB0D54">
        <w:rPr>
          <w:rFonts w:cs="Times New Roman"/>
          <w:b/>
          <w:color w:val="000000" w:themeColor="text1"/>
          <w:szCs w:val="26"/>
        </w:rPr>
        <w:t>12. Порядок оценки заявок, включающий критерии оценки, сроки оценки заявок, а также информацию об участии или неучастии комиссии и экспертов (экспертных организаций) в оценке заявок.</w:t>
      </w:r>
    </w:p>
    <w:p w:rsidR="00B03B44" w:rsidRPr="00350F2C" w:rsidRDefault="00B03B44" w:rsidP="00B03B44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color w:val="000000" w:themeColor="text1"/>
          <w:szCs w:val="26"/>
        </w:rPr>
      </w:pPr>
      <w:r w:rsidRPr="00350F2C">
        <w:rPr>
          <w:rFonts w:cs="Times New Roman"/>
          <w:bCs/>
          <w:color w:val="000000" w:themeColor="text1"/>
          <w:szCs w:val="26"/>
        </w:rPr>
        <w:t>На основании результатов рассмо</w:t>
      </w:r>
      <w:r>
        <w:rPr>
          <w:rFonts w:cs="Times New Roman"/>
          <w:bCs/>
          <w:color w:val="000000" w:themeColor="text1"/>
          <w:szCs w:val="26"/>
        </w:rPr>
        <w:t xml:space="preserve">трения заявок на едином портале </w:t>
      </w:r>
      <w:r w:rsidRPr="00350F2C">
        <w:rPr>
          <w:rFonts w:cs="Times New Roman"/>
          <w:bCs/>
          <w:color w:val="000000" w:themeColor="text1"/>
          <w:szCs w:val="26"/>
        </w:rPr>
        <w:t>автоматически формируется проток</w:t>
      </w:r>
      <w:r>
        <w:rPr>
          <w:rFonts w:cs="Times New Roman"/>
          <w:bCs/>
          <w:color w:val="000000" w:themeColor="text1"/>
          <w:szCs w:val="26"/>
        </w:rPr>
        <w:t xml:space="preserve">ол рассмотрения заявок, который подписывается усиленной </w:t>
      </w:r>
      <w:r>
        <w:rPr>
          <w:rFonts w:cs="Times New Roman"/>
          <w:bCs/>
          <w:szCs w:val="26"/>
        </w:rPr>
        <w:t xml:space="preserve">квалифицированной электронной </w:t>
      </w:r>
      <w:r w:rsidRPr="00350F2C">
        <w:rPr>
          <w:rFonts w:cs="Times New Roman"/>
          <w:bCs/>
          <w:szCs w:val="26"/>
        </w:rPr>
        <w:t>подписью</w:t>
      </w:r>
      <w:r w:rsidRPr="00350F2C">
        <w:rPr>
          <w:rFonts w:cs="Times New Roman"/>
          <w:bCs/>
          <w:color w:val="000000" w:themeColor="text1"/>
          <w:szCs w:val="26"/>
        </w:rPr>
        <w:t> </w:t>
      </w:r>
      <w:r w:rsidRPr="00A7525D">
        <w:rPr>
          <w:rFonts w:cs="Times New Roman"/>
          <w:color w:val="000000" w:themeColor="text1"/>
          <w:szCs w:val="26"/>
        </w:rPr>
        <w:t>Главн</w:t>
      </w:r>
      <w:r>
        <w:rPr>
          <w:rFonts w:cs="Times New Roman"/>
          <w:color w:val="000000" w:themeColor="text1"/>
          <w:szCs w:val="26"/>
        </w:rPr>
        <w:t>ого</w:t>
      </w:r>
      <w:r w:rsidRPr="00A7525D">
        <w:rPr>
          <w:rFonts w:cs="Times New Roman"/>
          <w:color w:val="000000" w:themeColor="text1"/>
          <w:szCs w:val="26"/>
        </w:rPr>
        <w:t xml:space="preserve"> распорядител</w:t>
      </w:r>
      <w:r>
        <w:rPr>
          <w:rFonts w:cs="Times New Roman"/>
          <w:color w:val="000000" w:themeColor="text1"/>
          <w:szCs w:val="26"/>
        </w:rPr>
        <w:t>я</w:t>
      </w:r>
      <w:r w:rsidRPr="00A7525D">
        <w:rPr>
          <w:rFonts w:cs="Times New Roman"/>
          <w:color w:val="000000" w:themeColor="text1"/>
          <w:szCs w:val="26"/>
        </w:rPr>
        <w:t xml:space="preserve"> (уполномоченно</w:t>
      </w:r>
      <w:r>
        <w:rPr>
          <w:rFonts w:cs="Times New Roman"/>
          <w:color w:val="000000" w:themeColor="text1"/>
          <w:szCs w:val="26"/>
        </w:rPr>
        <w:t>го</w:t>
      </w:r>
      <w:r w:rsidRPr="00A7525D">
        <w:rPr>
          <w:rFonts w:cs="Times New Roman"/>
          <w:color w:val="000000" w:themeColor="text1"/>
          <w:szCs w:val="26"/>
        </w:rPr>
        <w:t xml:space="preserve"> им лиц</w:t>
      </w:r>
      <w:r>
        <w:rPr>
          <w:rFonts w:cs="Times New Roman"/>
          <w:color w:val="000000" w:themeColor="text1"/>
          <w:szCs w:val="26"/>
        </w:rPr>
        <w:t>а</w:t>
      </w:r>
      <w:r w:rsidRPr="00A7525D">
        <w:rPr>
          <w:rFonts w:cs="Times New Roman"/>
          <w:color w:val="000000" w:themeColor="text1"/>
          <w:szCs w:val="26"/>
        </w:rPr>
        <w:t>) или председател</w:t>
      </w:r>
      <w:r>
        <w:rPr>
          <w:rFonts w:cs="Times New Roman"/>
          <w:color w:val="000000" w:themeColor="text1"/>
          <w:szCs w:val="26"/>
        </w:rPr>
        <w:t>я</w:t>
      </w:r>
      <w:r w:rsidRPr="00A7525D">
        <w:rPr>
          <w:rFonts w:cs="Times New Roman"/>
          <w:color w:val="000000" w:themeColor="text1"/>
          <w:szCs w:val="26"/>
        </w:rPr>
        <w:t xml:space="preserve"> комиссии (лиц</w:t>
      </w:r>
      <w:r>
        <w:rPr>
          <w:rFonts w:cs="Times New Roman"/>
          <w:color w:val="000000" w:themeColor="text1"/>
          <w:szCs w:val="26"/>
        </w:rPr>
        <w:t xml:space="preserve">а </w:t>
      </w:r>
      <w:r w:rsidRPr="00A7525D">
        <w:rPr>
          <w:rFonts w:cs="Times New Roman"/>
          <w:color w:val="000000" w:themeColor="text1"/>
          <w:szCs w:val="26"/>
        </w:rPr>
        <w:t>замещающ</w:t>
      </w:r>
      <w:r>
        <w:rPr>
          <w:rFonts w:cs="Times New Roman"/>
          <w:color w:val="000000" w:themeColor="text1"/>
          <w:szCs w:val="26"/>
        </w:rPr>
        <w:t>его</w:t>
      </w:r>
      <w:r w:rsidRPr="00A7525D">
        <w:rPr>
          <w:rFonts w:cs="Times New Roman"/>
          <w:color w:val="000000" w:themeColor="text1"/>
          <w:szCs w:val="26"/>
        </w:rPr>
        <w:t xml:space="preserve"> председателя комиссии)</w:t>
      </w:r>
      <w:r>
        <w:rPr>
          <w:rFonts w:cs="Times New Roman"/>
          <w:bCs/>
          <w:color w:val="000000" w:themeColor="text1"/>
          <w:szCs w:val="26"/>
        </w:rPr>
        <w:t xml:space="preserve"> </w:t>
      </w:r>
      <w:r w:rsidRPr="00350F2C">
        <w:rPr>
          <w:rFonts w:cs="Times New Roman"/>
          <w:bCs/>
          <w:color w:val="000000" w:themeColor="text1"/>
          <w:szCs w:val="26"/>
        </w:rPr>
        <w:t>в системе «Электронный бюджет» и размещается на едином портале не позднее одного рабочего дня, следующего за днем его подписания.</w:t>
      </w:r>
    </w:p>
    <w:p w:rsidR="00B03B44" w:rsidRDefault="00B03B44" w:rsidP="00B03B44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Конкурсная комиссия проводит заседание в течение десяти рабочих дней со дня подписания протокола рассмотрения заявок.</w:t>
      </w:r>
    </w:p>
    <w:p w:rsidR="001E13E5" w:rsidRPr="00350F2C" w:rsidRDefault="001E13E5" w:rsidP="001E13E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Работой конкурсной комиссии руководит председатель, а в его отсутствие - заместитель председателя.</w:t>
      </w:r>
    </w:p>
    <w:p w:rsidR="001E13E5" w:rsidRPr="00350F2C" w:rsidRDefault="001E13E5" w:rsidP="001E13E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Председатель конкурсной комиссии ведет заседания конкурсной комиссии. Секретарь конкурсной комиссии ведет протокол заседаний конкурсных комиссий.</w:t>
      </w:r>
    </w:p>
    <w:p w:rsidR="001E13E5" w:rsidRDefault="001E13E5" w:rsidP="001E13E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На всех заседаниях конкурсной комиссии ведется протокол.</w:t>
      </w:r>
    </w:p>
    <w:p w:rsidR="001E13E5" w:rsidRPr="00350F2C" w:rsidRDefault="001E13E5" w:rsidP="001E13E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>Конкурсная комиссия правомочна выносить заключения, если на заседании присутствует не менее 50 процентов от утвержденного числа ее членов.</w:t>
      </w:r>
    </w:p>
    <w:p w:rsidR="00B03B44" w:rsidRPr="007D467B" w:rsidRDefault="00B03B44" w:rsidP="001E13E5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 xml:space="preserve">Конкурсная комиссия </w:t>
      </w:r>
      <w:r>
        <w:rPr>
          <w:rFonts w:cs="Times New Roman"/>
          <w:color w:val="000000" w:themeColor="text1"/>
          <w:szCs w:val="26"/>
        </w:rPr>
        <w:t xml:space="preserve">при проведении заседания </w:t>
      </w:r>
      <w:r w:rsidRPr="00350F2C">
        <w:rPr>
          <w:rFonts w:cs="Times New Roman"/>
          <w:color w:val="000000" w:themeColor="text1"/>
          <w:szCs w:val="26"/>
        </w:rPr>
        <w:t>оценивает конкурсные заявки, определяет очередность предоставления субсидии.</w:t>
      </w:r>
      <w:bookmarkStart w:id="1" w:name="Par164"/>
      <w:bookmarkEnd w:id="1"/>
    </w:p>
    <w:p w:rsidR="00B03B44" w:rsidRDefault="00B03B44" w:rsidP="00B03B44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 xml:space="preserve">Ранжирование поступивших заявок осуществляется в порядке уменьшения полученных баллов по итогам оценки конкурсных заявок и очередности поступления конкурсных заявок в случае равенства количества полученных баллов. </w:t>
      </w:r>
    </w:p>
    <w:p w:rsidR="00C94906" w:rsidRPr="00350F2C" w:rsidRDefault="00C94906" w:rsidP="00C9490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350F2C">
        <w:rPr>
          <w:rFonts w:cs="Times New Roman"/>
          <w:color w:val="000000" w:themeColor="text1"/>
          <w:szCs w:val="26"/>
        </w:rPr>
        <w:t xml:space="preserve">Оценка конкурсных заявок осуществляется членами </w:t>
      </w:r>
      <w:r>
        <w:rPr>
          <w:rFonts w:cs="Times New Roman"/>
          <w:color w:val="000000" w:themeColor="text1"/>
          <w:szCs w:val="26"/>
        </w:rPr>
        <w:t>конкурсной комиссии</w:t>
      </w:r>
      <w:r w:rsidRPr="00350F2C">
        <w:rPr>
          <w:rFonts w:cs="Times New Roman"/>
          <w:color w:val="000000" w:themeColor="text1"/>
          <w:szCs w:val="26"/>
        </w:rPr>
        <w:t>.</w:t>
      </w:r>
    </w:p>
    <w:p w:rsidR="00C94906" w:rsidRDefault="00C94906" w:rsidP="00C9490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 w:rsidRPr="00350F2C">
        <w:rPr>
          <w:rFonts w:cs="Times New Roman"/>
          <w:szCs w:val="26"/>
        </w:rPr>
        <w:t>Количество баллов, присваиваемых СО HKO по каждому критерию и по заявке в целом</w:t>
      </w:r>
      <w:r>
        <w:rPr>
          <w:rFonts w:cs="Times New Roman"/>
          <w:szCs w:val="26"/>
        </w:rPr>
        <w:t>,</w:t>
      </w:r>
      <w:r w:rsidRPr="00350F2C">
        <w:rPr>
          <w:rFonts w:cs="Times New Roman"/>
          <w:szCs w:val="26"/>
        </w:rPr>
        <w:t xml:space="preserve"> определяется как среднее арифметическое количество баллов, полученных по результатам оценки заявки от каждого члена </w:t>
      </w:r>
      <w:r>
        <w:rPr>
          <w:rFonts w:cs="Times New Roman"/>
          <w:szCs w:val="26"/>
        </w:rPr>
        <w:t>конкурсной комиссии</w:t>
      </w:r>
      <w:r w:rsidRPr="00350F2C">
        <w:rPr>
          <w:rFonts w:cs="Times New Roman"/>
          <w:szCs w:val="26"/>
        </w:rPr>
        <w:t>. При этом среднее арифметическое количество баллов определяется путём суммирования баллов, присвоенных каждым членом Комиссии, и последующего деления на количество таких членов.</w:t>
      </w:r>
    </w:p>
    <w:p w:rsidR="00BD3E71" w:rsidRDefault="00BD3E71" w:rsidP="00BD3E71">
      <w:pPr>
        <w:suppressAutoHyphens/>
        <w:ind w:right="-29" w:firstLine="708"/>
        <w:jc w:val="left"/>
        <w:rPr>
          <w:szCs w:val="26"/>
        </w:rPr>
      </w:pPr>
      <w:r w:rsidRPr="00BD3E71">
        <w:rPr>
          <w:szCs w:val="26"/>
        </w:rPr>
        <w:t>Критерии оценки</w:t>
      </w:r>
      <w:r>
        <w:rPr>
          <w:szCs w:val="26"/>
        </w:rPr>
        <w:t>: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с</w:t>
      </w:r>
      <w:r w:rsidRPr="0002702B">
        <w:rPr>
          <w:szCs w:val="26"/>
        </w:rPr>
        <w:t>оответствие проекта приоритетным направлениям конкурса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социальная з</w:t>
      </w:r>
      <w:r w:rsidRPr="0002702B">
        <w:rPr>
          <w:szCs w:val="26"/>
        </w:rPr>
        <w:t>начимость, актуальность и реалистичность задач, на решение которых направлен проект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л</w:t>
      </w:r>
      <w:r w:rsidRPr="0002702B">
        <w:rPr>
          <w:szCs w:val="26"/>
        </w:rPr>
        <w:t>огичность, взаимосвязь и последовательность мероприятий проекта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с</w:t>
      </w:r>
      <w:r w:rsidRPr="0002702B">
        <w:rPr>
          <w:szCs w:val="26"/>
        </w:rPr>
        <w:t>оотношение планируемых расходов на реализацию проекта и его ожидаемых результатов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р</w:t>
      </w:r>
      <w:r w:rsidRPr="0002702B">
        <w:rPr>
          <w:szCs w:val="26"/>
        </w:rPr>
        <w:t>еалистичность и обоснованность расходов на реализацию проекта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н</w:t>
      </w:r>
      <w:r w:rsidRPr="0002702B">
        <w:rPr>
          <w:szCs w:val="26"/>
        </w:rPr>
        <w:t>аличие, реалистичность значений показателей, необходимых для достижения результатов предоставления субсидий, их соответствие задачам проекта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с</w:t>
      </w:r>
      <w:r w:rsidRPr="0002702B">
        <w:rPr>
          <w:szCs w:val="26"/>
        </w:rPr>
        <w:t>оответствие ожидаемых результатов реализации проекта запланированным мероприятиям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с</w:t>
      </w:r>
      <w:r w:rsidRPr="0002702B">
        <w:rPr>
          <w:szCs w:val="26"/>
        </w:rPr>
        <w:t>тепень влияния мероприятий проекта на улучшение состояния целевой группы граждан, на которых направлены мероприятия проекта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н</w:t>
      </w:r>
      <w:r w:rsidRPr="0002702B">
        <w:rPr>
          <w:szCs w:val="26"/>
        </w:rPr>
        <w:t xml:space="preserve">аличие </w:t>
      </w:r>
      <w:proofErr w:type="gramStart"/>
      <w:r w:rsidRPr="0002702B">
        <w:rPr>
          <w:szCs w:val="26"/>
        </w:rPr>
        <w:t>у</w:t>
      </w:r>
      <w:proofErr w:type="gramEnd"/>
      <w:r w:rsidRPr="0002702B">
        <w:rPr>
          <w:szCs w:val="26"/>
        </w:rPr>
        <w:t xml:space="preserve"> </w:t>
      </w:r>
      <w:proofErr w:type="gramStart"/>
      <w:r w:rsidRPr="0002702B">
        <w:rPr>
          <w:szCs w:val="26"/>
        </w:rPr>
        <w:t>СО</w:t>
      </w:r>
      <w:proofErr w:type="gramEnd"/>
      <w:r w:rsidRPr="0002702B">
        <w:rPr>
          <w:szCs w:val="26"/>
        </w:rPr>
        <w:t xml:space="preserve"> НКО опыта работы, предполагаемой по проекту</w:t>
      </w:r>
      <w:r>
        <w:rPr>
          <w:szCs w:val="26"/>
        </w:rPr>
        <w:t>;</w:t>
      </w:r>
    </w:p>
    <w:p w:rsid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н</w:t>
      </w:r>
      <w:r w:rsidRPr="0002702B">
        <w:rPr>
          <w:szCs w:val="26"/>
        </w:rPr>
        <w:t xml:space="preserve">аличие </w:t>
      </w:r>
      <w:proofErr w:type="gramStart"/>
      <w:r w:rsidRPr="0002702B">
        <w:rPr>
          <w:szCs w:val="26"/>
        </w:rPr>
        <w:t>у</w:t>
      </w:r>
      <w:proofErr w:type="gramEnd"/>
      <w:r w:rsidRPr="0002702B">
        <w:rPr>
          <w:szCs w:val="26"/>
        </w:rPr>
        <w:t xml:space="preserve"> </w:t>
      </w:r>
      <w:proofErr w:type="gramStart"/>
      <w:r w:rsidRPr="0002702B">
        <w:rPr>
          <w:szCs w:val="26"/>
        </w:rPr>
        <w:t>СО</w:t>
      </w:r>
      <w:proofErr w:type="gramEnd"/>
      <w:r w:rsidRPr="0002702B">
        <w:rPr>
          <w:szCs w:val="26"/>
        </w:rPr>
        <w:t xml:space="preserve"> НКО опыта использования целевых поступлений</w:t>
      </w:r>
      <w:r>
        <w:rPr>
          <w:szCs w:val="26"/>
        </w:rPr>
        <w:t>;</w:t>
      </w:r>
    </w:p>
    <w:p w:rsidR="00BD3E71" w:rsidRPr="00BD3E71" w:rsidRDefault="00BD3E71" w:rsidP="00BD3E71">
      <w:pPr>
        <w:suppressAutoHyphens/>
        <w:ind w:right="-29" w:firstLine="708"/>
        <w:jc w:val="both"/>
        <w:rPr>
          <w:szCs w:val="26"/>
        </w:rPr>
      </w:pPr>
      <w:r>
        <w:rPr>
          <w:szCs w:val="26"/>
        </w:rPr>
        <w:t>- н</w:t>
      </w:r>
      <w:r w:rsidRPr="0002702B">
        <w:rPr>
          <w:szCs w:val="26"/>
        </w:rPr>
        <w:t>аличие информации о деятельности СО НКО в средствах массовой информации и (или) информационно-телекоммуникационной сети «Интернет»</w:t>
      </w:r>
      <w:r>
        <w:rPr>
          <w:szCs w:val="26"/>
        </w:rPr>
        <w:t>;</w:t>
      </w:r>
    </w:p>
    <w:p w:rsidR="00BD3E71" w:rsidRDefault="00BD3E71" w:rsidP="00BD3E71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- у</w:t>
      </w:r>
      <w:r w:rsidRPr="0002702B">
        <w:rPr>
          <w:szCs w:val="26"/>
        </w:rPr>
        <w:t>стойчивость проекта</w:t>
      </w:r>
      <w:r>
        <w:rPr>
          <w:szCs w:val="26"/>
        </w:rPr>
        <w:t>.</w:t>
      </w:r>
    </w:p>
    <w:p w:rsidR="00C94906" w:rsidRDefault="00C94906" w:rsidP="00C94906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r>
        <w:rPr>
          <w:rFonts w:cs="Times New Roman"/>
          <w:szCs w:val="26"/>
        </w:rPr>
        <w:t>Сумма средних арифметических баллов, выставленных по критериям, составляют коэффициент рейтинга. СО НКО, получившие большее количество баллов, получают более высокий рейтинг.</w:t>
      </w:r>
    </w:p>
    <w:p w:rsidR="00F566E4" w:rsidRPr="00AA2F55" w:rsidRDefault="00F566E4" w:rsidP="00F566E4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color w:val="000000" w:themeColor="text1"/>
          <w:szCs w:val="26"/>
        </w:rPr>
      </w:pPr>
      <w:r w:rsidRPr="00AA2F55">
        <w:rPr>
          <w:rFonts w:cs="Times New Roman"/>
          <w:color w:val="000000" w:themeColor="text1"/>
          <w:szCs w:val="26"/>
        </w:rPr>
        <w:t>Субсидия предоставляется первой в рейтинге СО НКО в объеме, необходимом для реализации проекта в соответствии с заявкой на участие в конкурном отборе с учетом предельного размера субсидии.</w:t>
      </w:r>
    </w:p>
    <w:p w:rsidR="00F566E4" w:rsidRPr="009B3735" w:rsidRDefault="00F566E4" w:rsidP="00F566E4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szCs w:val="26"/>
        </w:rPr>
      </w:pPr>
      <w:proofErr w:type="gramStart"/>
      <w:r w:rsidRPr="00E10649">
        <w:rPr>
          <w:rFonts w:cs="Times New Roman"/>
          <w:szCs w:val="26"/>
        </w:rPr>
        <w:t>При наличии нераспределенного остатка денежных средств, по результатам ранжирования поступивших заявок определяется следующая СО НКО, которой предоставляется субсидия с учето</w:t>
      </w:r>
      <w:r>
        <w:rPr>
          <w:rFonts w:cs="Times New Roman"/>
          <w:szCs w:val="26"/>
        </w:rPr>
        <w:t>м предельного размера субсидии.</w:t>
      </w:r>
      <w:proofErr w:type="gramEnd"/>
    </w:p>
    <w:p w:rsidR="00217E8E" w:rsidRDefault="008361D6" w:rsidP="00F566E4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CB0D54">
        <w:rPr>
          <w:rFonts w:cs="Times New Roman"/>
          <w:b/>
          <w:color w:val="000000" w:themeColor="text1"/>
          <w:szCs w:val="26"/>
        </w:rPr>
        <w:t>13. О</w:t>
      </w:r>
      <w:r w:rsidR="00217E8E" w:rsidRPr="00CB0D54">
        <w:rPr>
          <w:rFonts w:cs="Times New Roman"/>
          <w:b/>
          <w:color w:val="000000" w:themeColor="text1"/>
          <w:szCs w:val="26"/>
        </w:rPr>
        <w:t xml:space="preserve">бъем распределяемой субсидии в рамках отбора, порядка расчета размера </w:t>
      </w:r>
      <w:r w:rsidR="0095303C">
        <w:rPr>
          <w:rFonts w:cs="Times New Roman"/>
          <w:b/>
          <w:color w:val="000000" w:themeColor="text1"/>
          <w:szCs w:val="26"/>
        </w:rPr>
        <w:t>субсидии по результатам отбора</w:t>
      </w:r>
      <w:r w:rsidR="0095303C" w:rsidRPr="0095303C">
        <w:rPr>
          <w:rFonts w:cs="Times New Roman"/>
          <w:b/>
          <w:color w:val="000000" w:themeColor="text1"/>
          <w:szCs w:val="26"/>
        </w:rPr>
        <w:t xml:space="preserve"> – 319</w:t>
      </w:r>
      <w:r w:rsidR="0095303C">
        <w:rPr>
          <w:rFonts w:cs="Times New Roman"/>
          <w:b/>
          <w:color w:val="000000" w:themeColor="text1"/>
          <w:szCs w:val="26"/>
          <w:lang w:val="en-US"/>
        </w:rPr>
        <w:t> </w:t>
      </w:r>
      <w:r w:rsidR="0095303C">
        <w:rPr>
          <w:rFonts w:cs="Times New Roman"/>
          <w:b/>
          <w:color w:val="000000" w:themeColor="text1"/>
          <w:szCs w:val="26"/>
        </w:rPr>
        <w:t>991,02 (триста девятнадцать тысяч девятьсот девяносто два руб. 02 коп.) руб.</w:t>
      </w:r>
    </w:p>
    <w:p w:rsidR="00C60F94" w:rsidRPr="00AF4A5B" w:rsidRDefault="00C60F94" w:rsidP="00C60F94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 w:rsidRPr="00AF4A5B">
        <w:rPr>
          <w:szCs w:val="26"/>
        </w:rPr>
        <w:t>Размер предоставляемой субсидии определяется исходя сметы планируемых расходов СО НКО, связанных с реализацией проекта, и соответствует размеру запрашиваемой субсидии, указанному в заявке на участие в конкурном отборе, но не более 300 000 рублей на одного получателя субсидии.</w:t>
      </w:r>
    </w:p>
    <w:p w:rsidR="00217E8E" w:rsidRDefault="00776CC7" w:rsidP="00776CC7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CB0D54">
        <w:rPr>
          <w:rFonts w:cs="Times New Roman"/>
          <w:b/>
          <w:color w:val="000000" w:themeColor="text1"/>
          <w:szCs w:val="26"/>
        </w:rPr>
        <w:t>14. П</w:t>
      </w:r>
      <w:r w:rsidR="00217E8E" w:rsidRPr="00CB0D54">
        <w:rPr>
          <w:rFonts w:cs="Times New Roman"/>
          <w:b/>
          <w:color w:val="000000" w:themeColor="text1"/>
          <w:szCs w:val="26"/>
        </w:rPr>
        <w:t>оряд</w:t>
      </w:r>
      <w:r w:rsidRPr="00CB0D54">
        <w:rPr>
          <w:rFonts w:cs="Times New Roman"/>
          <w:b/>
          <w:color w:val="000000" w:themeColor="text1"/>
          <w:szCs w:val="26"/>
        </w:rPr>
        <w:t>ок</w:t>
      </w:r>
      <w:r w:rsidR="00217E8E" w:rsidRPr="00CB0D54">
        <w:rPr>
          <w:rFonts w:cs="Times New Roman"/>
          <w:b/>
          <w:color w:val="000000" w:themeColor="text1"/>
          <w:szCs w:val="26"/>
        </w:rPr>
        <w:t xml:space="preserve"> предоставления участникам отбора разъяснений положений объявления о проведении отбора, даты начала и оконча</w:t>
      </w:r>
      <w:r w:rsidRPr="00CB0D54">
        <w:rPr>
          <w:rFonts w:cs="Times New Roman"/>
          <w:b/>
          <w:color w:val="000000" w:themeColor="text1"/>
          <w:szCs w:val="26"/>
        </w:rPr>
        <w:t>ния срока такого предоставления.</w:t>
      </w:r>
    </w:p>
    <w:p w:rsidR="0083798C" w:rsidRDefault="0083798C" w:rsidP="008379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 w:rsidRPr="00BB790B">
        <w:rPr>
          <w:color w:val="000000"/>
          <w:szCs w:val="26"/>
        </w:rPr>
        <w:t>Участник</w:t>
      </w:r>
      <w:r>
        <w:rPr>
          <w:color w:val="000000"/>
          <w:szCs w:val="26"/>
        </w:rPr>
        <w:t xml:space="preserve"> отбора с целью получения разъяснений положений объявления о проведении отбора обращается к Главному распорядителю в электронной форме посредством заполнения соответствующих экранных форм веб-интерфейса системы «Электронный бюджет». </w:t>
      </w:r>
    </w:p>
    <w:p w:rsidR="0083798C" w:rsidRDefault="0083798C" w:rsidP="008379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color w:val="000000"/>
          <w:szCs w:val="26"/>
        </w:rPr>
        <w:t xml:space="preserve">Участник отбора вправе обратиться </w:t>
      </w:r>
      <w:proofErr w:type="gramStart"/>
      <w:r>
        <w:rPr>
          <w:color w:val="000000"/>
          <w:szCs w:val="26"/>
        </w:rPr>
        <w:t>к Главному распорядителю за разъяснениями положений объявления о проведении отбора в течение срока приема заявок на участие</w:t>
      </w:r>
      <w:proofErr w:type="gramEnd"/>
      <w:r>
        <w:rPr>
          <w:color w:val="000000"/>
          <w:szCs w:val="26"/>
        </w:rPr>
        <w:t xml:space="preserve"> в отборе, но не позднее, чем за два рабочих дня до окончания срока приема заявок на участие в отборе.</w:t>
      </w:r>
    </w:p>
    <w:p w:rsidR="0083798C" w:rsidRDefault="0083798C" w:rsidP="008379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color w:val="000000"/>
          <w:szCs w:val="26"/>
        </w:rPr>
        <w:t>Разъяснения предоставляются в течение всего срока приема заявок.</w:t>
      </w:r>
    </w:p>
    <w:p w:rsidR="0083798C" w:rsidRDefault="0083798C" w:rsidP="0083798C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color w:val="000000" w:themeColor="text1"/>
          <w:szCs w:val="26"/>
        </w:rPr>
      </w:pPr>
      <w:r>
        <w:rPr>
          <w:color w:val="000000"/>
          <w:szCs w:val="26"/>
        </w:rPr>
        <w:t>Главный распорядитель в течение двух рабочих дней со дня поступления обращения в системе «Электронный бюджет» направляет участнику отбора разъяснения посредством заполнения соответствующих экранных форм веб-интерфейса системы «Электронный бюджет».</w:t>
      </w:r>
    </w:p>
    <w:p w:rsidR="00217E8E" w:rsidRDefault="000D300E" w:rsidP="000D300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0D300E">
        <w:rPr>
          <w:rFonts w:cs="Times New Roman"/>
          <w:b/>
          <w:color w:val="000000" w:themeColor="text1"/>
          <w:szCs w:val="26"/>
        </w:rPr>
        <w:t>15. С</w:t>
      </w:r>
      <w:r w:rsidR="00217E8E" w:rsidRPr="000D300E">
        <w:rPr>
          <w:rFonts w:cs="Times New Roman"/>
          <w:b/>
          <w:color w:val="000000" w:themeColor="text1"/>
          <w:szCs w:val="26"/>
        </w:rPr>
        <w:t>рок, в течение которого победитель (победители) отбора должен под</w:t>
      </w:r>
      <w:r w:rsidRPr="000D300E">
        <w:rPr>
          <w:rFonts w:cs="Times New Roman"/>
          <w:b/>
          <w:color w:val="000000" w:themeColor="text1"/>
          <w:szCs w:val="26"/>
        </w:rPr>
        <w:t>писать соглашение.</w:t>
      </w:r>
    </w:p>
    <w:p w:rsidR="00626D01" w:rsidRDefault="005026D2" w:rsidP="000D300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48587A">
        <w:rPr>
          <w:szCs w:val="26"/>
        </w:rPr>
        <w:t xml:space="preserve">Соглашение заключается между получателем субсидии и Главным распорядителем не позднее </w:t>
      </w:r>
      <w:r>
        <w:rPr>
          <w:szCs w:val="26"/>
        </w:rPr>
        <w:t xml:space="preserve">30 рабочих дней со дня </w:t>
      </w:r>
      <w:r w:rsidRPr="0048587A">
        <w:rPr>
          <w:szCs w:val="26"/>
        </w:rPr>
        <w:t>принятия постановления о предоставлении субсидии</w:t>
      </w:r>
      <w:r>
        <w:rPr>
          <w:szCs w:val="26"/>
        </w:rPr>
        <w:t>.</w:t>
      </w:r>
    </w:p>
    <w:p w:rsidR="005026D2" w:rsidRDefault="005026D2" w:rsidP="005026D2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szCs w:val="26"/>
        </w:rPr>
        <w:t>Получатель субсидии в срок, не превышающий пять рабочих дней со дня получения Соглашения, предоставляет в администрацию два экземпляра подписанного Соглашения для их дальнейшего подписания администрацией.</w:t>
      </w:r>
    </w:p>
    <w:p w:rsidR="009263CA" w:rsidRDefault="009263CA" w:rsidP="009263CA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szCs w:val="26"/>
        </w:rPr>
        <w:t>Администрация в срок, не превышающий пять рабочих дней со дня предоставления в администрацию подписанных получателем субсидии экземпляров Соглашения, подписывает Соглашения.</w:t>
      </w:r>
    </w:p>
    <w:p w:rsidR="009263CA" w:rsidRDefault="009263CA" w:rsidP="009263CA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Уполномоченный орган в срок, не превышающий трех дней со дня подписания Соглашения администрацией, передает подписанный экземпляр Соглашения получателю субсидии </w:t>
      </w:r>
      <w:r w:rsidRPr="00EE6316">
        <w:rPr>
          <w:szCs w:val="26"/>
        </w:rPr>
        <w:t>(направляет заказным письмом либо вручает под расписку о получении)</w:t>
      </w:r>
      <w:r>
        <w:rPr>
          <w:szCs w:val="26"/>
        </w:rPr>
        <w:t>.</w:t>
      </w:r>
    </w:p>
    <w:p w:rsidR="00217E8E" w:rsidRDefault="000D300E" w:rsidP="000D300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0D300E">
        <w:rPr>
          <w:rFonts w:cs="Times New Roman"/>
          <w:b/>
          <w:color w:val="000000" w:themeColor="text1"/>
          <w:szCs w:val="26"/>
        </w:rPr>
        <w:t>16. У</w:t>
      </w:r>
      <w:r w:rsidR="00217E8E" w:rsidRPr="000D300E">
        <w:rPr>
          <w:rFonts w:cs="Times New Roman"/>
          <w:b/>
          <w:color w:val="000000" w:themeColor="text1"/>
          <w:szCs w:val="26"/>
        </w:rPr>
        <w:t xml:space="preserve">словия признания победителя (победителей) отбора </w:t>
      </w:r>
      <w:proofErr w:type="gramStart"/>
      <w:r w:rsidR="00217E8E" w:rsidRPr="000D300E">
        <w:rPr>
          <w:rFonts w:cs="Times New Roman"/>
          <w:b/>
          <w:color w:val="000000" w:themeColor="text1"/>
          <w:szCs w:val="26"/>
        </w:rPr>
        <w:t>уклонившимся</w:t>
      </w:r>
      <w:proofErr w:type="gramEnd"/>
      <w:r w:rsidR="00217E8E" w:rsidRPr="000D300E">
        <w:rPr>
          <w:rFonts w:cs="Times New Roman"/>
          <w:b/>
          <w:color w:val="000000" w:themeColor="text1"/>
          <w:szCs w:val="26"/>
        </w:rPr>
        <w:t xml:space="preserve"> от заключения С</w:t>
      </w:r>
      <w:r w:rsidRPr="000D300E">
        <w:rPr>
          <w:rFonts w:cs="Times New Roman"/>
          <w:b/>
          <w:color w:val="000000" w:themeColor="text1"/>
          <w:szCs w:val="26"/>
        </w:rPr>
        <w:t>оглашения.</w:t>
      </w:r>
    </w:p>
    <w:p w:rsidR="00D15E1C" w:rsidRDefault="00420836" w:rsidP="00D15E1C">
      <w:pPr>
        <w:autoSpaceDE w:val="0"/>
        <w:autoSpaceDN w:val="0"/>
        <w:adjustRightInd w:val="0"/>
        <w:ind w:firstLine="709"/>
        <w:contextualSpacing/>
        <w:jc w:val="both"/>
        <w:rPr>
          <w:szCs w:val="26"/>
        </w:rPr>
      </w:pPr>
      <w:r>
        <w:rPr>
          <w:szCs w:val="26"/>
        </w:rPr>
        <w:t xml:space="preserve">Победитель отбора признается уклонившимся </w:t>
      </w:r>
      <w:proofErr w:type="gramStart"/>
      <w:r>
        <w:rPr>
          <w:szCs w:val="26"/>
        </w:rPr>
        <w:t xml:space="preserve">от заключения соглашения в случае </w:t>
      </w:r>
      <w:r w:rsidR="00D15E1C">
        <w:rPr>
          <w:szCs w:val="26"/>
        </w:rPr>
        <w:t>непредставления</w:t>
      </w:r>
      <w:r>
        <w:rPr>
          <w:szCs w:val="26"/>
        </w:rPr>
        <w:t xml:space="preserve"> им</w:t>
      </w:r>
      <w:r w:rsidR="00D15E1C">
        <w:rPr>
          <w:szCs w:val="26"/>
        </w:rPr>
        <w:t xml:space="preserve"> в администрацию подписанных </w:t>
      </w:r>
      <w:r>
        <w:rPr>
          <w:szCs w:val="26"/>
        </w:rPr>
        <w:t xml:space="preserve">с его стороны двух </w:t>
      </w:r>
      <w:r w:rsidR="00D15E1C">
        <w:rPr>
          <w:szCs w:val="26"/>
        </w:rPr>
        <w:t xml:space="preserve">экземпляров Соглашения </w:t>
      </w:r>
      <w:r w:rsidR="00CF5ADE">
        <w:rPr>
          <w:szCs w:val="26"/>
        </w:rPr>
        <w:t>в срок</w:t>
      </w:r>
      <w:proofErr w:type="gramEnd"/>
      <w:r w:rsidR="00CF5ADE">
        <w:rPr>
          <w:szCs w:val="26"/>
        </w:rPr>
        <w:t>, не превышающий пять рабочих дней со дня получения</w:t>
      </w:r>
      <w:r>
        <w:rPr>
          <w:szCs w:val="26"/>
        </w:rPr>
        <w:t xml:space="preserve"> им экземпляров</w:t>
      </w:r>
      <w:r w:rsidR="00CF5ADE">
        <w:rPr>
          <w:szCs w:val="26"/>
        </w:rPr>
        <w:t xml:space="preserve"> </w:t>
      </w:r>
      <w:r>
        <w:rPr>
          <w:szCs w:val="26"/>
        </w:rPr>
        <w:t>от администрации</w:t>
      </w:r>
      <w:r w:rsidR="00D15E1C">
        <w:rPr>
          <w:szCs w:val="26"/>
        </w:rPr>
        <w:t>.</w:t>
      </w:r>
    </w:p>
    <w:p w:rsidR="00217E8E" w:rsidRDefault="000D300E" w:rsidP="000D300E">
      <w:pPr>
        <w:autoSpaceDE w:val="0"/>
        <w:autoSpaceDN w:val="0"/>
        <w:adjustRightInd w:val="0"/>
        <w:ind w:firstLine="567"/>
        <w:contextualSpacing/>
        <w:jc w:val="both"/>
        <w:rPr>
          <w:rFonts w:cs="Times New Roman"/>
          <w:b/>
          <w:color w:val="000000" w:themeColor="text1"/>
          <w:szCs w:val="26"/>
        </w:rPr>
      </w:pPr>
      <w:r w:rsidRPr="000D300E">
        <w:rPr>
          <w:rFonts w:cs="Times New Roman"/>
          <w:b/>
          <w:color w:val="000000" w:themeColor="text1"/>
          <w:szCs w:val="26"/>
        </w:rPr>
        <w:t>17.</w:t>
      </w:r>
      <w:r w:rsidR="00217E8E" w:rsidRPr="000D300E">
        <w:rPr>
          <w:rFonts w:cs="Times New Roman"/>
          <w:b/>
          <w:color w:val="000000" w:themeColor="text1"/>
          <w:szCs w:val="26"/>
        </w:rPr>
        <w:t xml:space="preserve"> </w:t>
      </w:r>
      <w:r w:rsidRPr="000D300E">
        <w:rPr>
          <w:rFonts w:cs="Times New Roman"/>
          <w:b/>
          <w:color w:val="000000" w:themeColor="text1"/>
          <w:szCs w:val="26"/>
        </w:rPr>
        <w:t>С</w:t>
      </w:r>
      <w:r w:rsidR="00217E8E" w:rsidRPr="000D300E">
        <w:rPr>
          <w:rFonts w:cs="Times New Roman"/>
          <w:b/>
          <w:color w:val="000000" w:themeColor="text1"/>
          <w:szCs w:val="26"/>
        </w:rPr>
        <w:t xml:space="preserve">роки </w:t>
      </w:r>
      <w:proofErr w:type="gramStart"/>
      <w:r w:rsidR="00217E8E" w:rsidRPr="000D300E">
        <w:rPr>
          <w:rFonts w:cs="Times New Roman"/>
          <w:b/>
          <w:color w:val="000000" w:themeColor="text1"/>
          <w:szCs w:val="26"/>
        </w:rPr>
        <w:t>размещения протокола подведения и</w:t>
      </w:r>
      <w:r w:rsidR="001E46A8">
        <w:rPr>
          <w:rFonts w:cs="Times New Roman"/>
          <w:b/>
          <w:color w:val="000000" w:themeColor="text1"/>
          <w:szCs w:val="26"/>
        </w:rPr>
        <w:t>тогов отбора</w:t>
      </w:r>
      <w:proofErr w:type="gramEnd"/>
      <w:r w:rsidR="001E46A8">
        <w:rPr>
          <w:rFonts w:cs="Times New Roman"/>
          <w:b/>
          <w:color w:val="000000" w:themeColor="text1"/>
          <w:szCs w:val="26"/>
        </w:rPr>
        <w:t xml:space="preserve"> на едином портале.</w:t>
      </w:r>
    </w:p>
    <w:p w:rsidR="001E46A8" w:rsidRPr="00350F2C" w:rsidRDefault="001E46A8" w:rsidP="001E46A8">
      <w:pPr>
        <w:autoSpaceDE w:val="0"/>
        <w:autoSpaceDN w:val="0"/>
        <w:adjustRightInd w:val="0"/>
        <w:ind w:firstLine="709"/>
        <w:contextualSpacing/>
        <w:jc w:val="both"/>
        <w:rPr>
          <w:rFonts w:cs="Times New Roman"/>
          <w:bCs/>
          <w:color w:val="000000" w:themeColor="text1"/>
          <w:szCs w:val="26"/>
        </w:rPr>
      </w:pPr>
      <w:proofErr w:type="gramStart"/>
      <w:r w:rsidRPr="00350F2C">
        <w:rPr>
          <w:rFonts w:cs="Times New Roman"/>
          <w:bCs/>
          <w:color w:val="000000" w:themeColor="text1"/>
          <w:szCs w:val="26"/>
        </w:rPr>
        <w:t xml:space="preserve">Конкурсной комиссией в течение </w:t>
      </w:r>
      <w:r w:rsidRPr="00706666">
        <w:rPr>
          <w:rFonts w:cs="Times New Roman"/>
          <w:bCs/>
          <w:color w:val="000000" w:themeColor="text1"/>
          <w:szCs w:val="26"/>
        </w:rPr>
        <w:t xml:space="preserve">20 рабочих дней со дня проведения заседания, </w:t>
      </w:r>
      <w:r w:rsidRPr="00350F2C">
        <w:rPr>
          <w:rFonts w:cs="Times New Roman"/>
          <w:bCs/>
          <w:color w:val="000000" w:themeColor="text1"/>
          <w:szCs w:val="26"/>
        </w:rPr>
        <w:t xml:space="preserve">подводятся итоги отбора на Едином портале путем формирования </w:t>
      </w:r>
      <w:r w:rsidRPr="00D970C4">
        <w:rPr>
          <w:rFonts w:cs="Times New Roman"/>
          <w:bCs/>
          <w:color w:val="000000" w:themeColor="text1"/>
          <w:szCs w:val="26"/>
        </w:rPr>
        <w:t xml:space="preserve">протокола подведения итогов отбора, </w:t>
      </w:r>
      <w:r w:rsidRPr="0048587A">
        <w:rPr>
          <w:rFonts w:cs="Times New Roman"/>
          <w:bCs/>
          <w:color w:val="000000" w:themeColor="text1"/>
          <w:szCs w:val="26"/>
        </w:rPr>
        <w:t xml:space="preserve">который подписывается усиленной квалифицированной электронной подписью руководителя </w:t>
      </w:r>
      <w:r>
        <w:rPr>
          <w:rFonts w:cs="Times New Roman"/>
          <w:bCs/>
          <w:color w:val="000000" w:themeColor="text1"/>
          <w:szCs w:val="26"/>
        </w:rPr>
        <w:t>Главного распорядителя</w:t>
      </w:r>
      <w:r w:rsidRPr="0048587A">
        <w:rPr>
          <w:rFonts w:cs="Times New Roman"/>
          <w:bCs/>
          <w:color w:val="000000" w:themeColor="text1"/>
          <w:szCs w:val="26"/>
        </w:rPr>
        <w:t xml:space="preserve"> (уполномоченного им лица) или председателя комиссии (председателя комиссии и членов комиссии)</w:t>
      </w:r>
      <w:r>
        <w:rPr>
          <w:rFonts w:cs="Times New Roman"/>
          <w:bCs/>
          <w:color w:val="000000" w:themeColor="text1"/>
          <w:szCs w:val="26"/>
        </w:rPr>
        <w:t xml:space="preserve"> </w:t>
      </w:r>
      <w:r w:rsidRPr="00350F2C">
        <w:rPr>
          <w:rFonts w:cs="Times New Roman"/>
          <w:bCs/>
          <w:color w:val="000000" w:themeColor="text1"/>
          <w:szCs w:val="26"/>
        </w:rPr>
        <w:t>«Электронный бюджет» и размещается на Едином портале не позднее одного рабочего дня, следующего за днем его подписания.</w:t>
      </w:r>
      <w:proofErr w:type="gramEnd"/>
    </w:p>
    <w:p w:rsidR="00D42459" w:rsidRPr="003144FE" w:rsidRDefault="0050603B" w:rsidP="009D6064">
      <w:pPr>
        <w:ind w:firstLine="567"/>
        <w:jc w:val="both"/>
        <w:rPr>
          <w:rFonts w:cs="Times New Roman"/>
          <w:szCs w:val="26"/>
        </w:rPr>
      </w:pPr>
      <w:r w:rsidRPr="0050603B">
        <w:rPr>
          <w:b/>
        </w:rPr>
        <w:t>1</w:t>
      </w:r>
      <w:r w:rsidR="001E46A8">
        <w:rPr>
          <w:b/>
        </w:rPr>
        <w:t>8</w:t>
      </w:r>
      <w:r w:rsidRPr="0050603B">
        <w:rPr>
          <w:b/>
        </w:rPr>
        <w:t xml:space="preserve">. </w:t>
      </w:r>
      <w:r w:rsidR="00D42459" w:rsidRPr="0050603B">
        <w:rPr>
          <w:rFonts w:eastAsia="Times New Roman" w:cs="Times New Roman"/>
          <w:b/>
          <w:bCs/>
          <w:kern w:val="36"/>
          <w:szCs w:val="26"/>
          <w:lang w:eastAsia="ru-RU"/>
        </w:rPr>
        <w:t>Контактные данные сотрудника уполномоченного органа, ответс</w:t>
      </w:r>
      <w:r>
        <w:rPr>
          <w:rFonts w:eastAsia="Times New Roman" w:cs="Times New Roman"/>
          <w:b/>
          <w:bCs/>
          <w:kern w:val="36"/>
          <w:szCs w:val="26"/>
          <w:lang w:eastAsia="ru-RU"/>
        </w:rPr>
        <w:t xml:space="preserve">твенного за прием заявок: </w:t>
      </w:r>
      <w:proofErr w:type="spellStart"/>
      <w:r w:rsidR="00A96B17">
        <w:rPr>
          <w:rFonts w:eastAsia="Times New Roman" w:cs="Times New Roman"/>
          <w:bCs/>
          <w:kern w:val="36"/>
          <w:szCs w:val="26"/>
          <w:lang w:eastAsia="ru-RU"/>
        </w:rPr>
        <w:t>Страшкова</w:t>
      </w:r>
      <w:proofErr w:type="spellEnd"/>
      <w:r w:rsidR="008123A4" w:rsidRPr="003144FE">
        <w:rPr>
          <w:rFonts w:eastAsia="Times New Roman" w:cs="Times New Roman"/>
          <w:bCs/>
          <w:kern w:val="36"/>
          <w:szCs w:val="26"/>
          <w:lang w:eastAsia="ru-RU"/>
        </w:rPr>
        <w:t xml:space="preserve"> </w:t>
      </w:r>
      <w:r w:rsidR="00A96B17">
        <w:rPr>
          <w:rFonts w:eastAsia="Times New Roman" w:cs="Times New Roman"/>
          <w:bCs/>
          <w:kern w:val="36"/>
          <w:szCs w:val="26"/>
          <w:lang w:eastAsia="ru-RU"/>
        </w:rPr>
        <w:t>Марина</w:t>
      </w:r>
      <w:r w:rsidR="008123A4" w:rsidRPr="003144FE">
        <w:rPr>
          <w:rFonts w:eastAsia="Times New Roman" w:cs="Times New Roman"/>
          <w:bCs/>
          <w:kern w:val="36"/>
          <w:szCs w:val="26"/>
          <w:lang w:eastAsia="ru-RU"/>
        </w:rPr>
        <w:t xml:space="preserve"> Сергеевна, </w:t>
      </w:r>
      <w:r w:rsidR="00A96B17">
        <w:rPr>
          <w:szCs w:val="26"/>
        </w:rPr>
        <w:t>главный специалист отдела по обеспечению деятельности администрации Находкинского городского округа в сфере внешних коммуникаций департамента по связям с общественностью и средствам массовой информации</w:t>
      </w:r>
      <w:r w:rsidR="00D42459" w:rsidRPr="003144FE">
        <w:rPr>
          <w:rFonts w:eastAsia="Times New Roman" w:cs="Times New Roman"/>
          <w:bCs/>
          <w:kern w:val="36"/>
          <w:szCs w:val="26"/>
          <w:lang w:eastAsia="ru-RU"/>
        </w:rPr>
        <w:t xml:space="preserve">, контактный телефон: </w:t>
      </w:r>
      <w:r w:rsidR="00F436C2">
        <w:rPr>
          <w:rFonts w:eastAsia="Times New Roman" w:cs="Times New Roman"/>
          <w:bCs/>
          <w:kern w:val="36"/>
          <w:szCs w:val="26"/>
          <w:lang w:eastAsia="ru-RU"/>
        </w:rPr>
        <w:t xml:space="preserve">                  </w:t>
      </w:r>
      <w:r w:rsidR="00D42459" w:rsidRPr="003144FE">
        <w:rPr>
          <w:rFonts w:eastAsia="Times New Roman" w:cs="Times New Roman"/>
          <w:bCs/>
          <w:kern w:val="36"/>
          <w:szCs w:val="26"/>
          <w:lang w:eastAsia="ru-RU"/>
        </w:rPr>
        <w:t>8 (4236) 69-</w:t>
      </w:r>
      <w:r w:rsidR="00A96B17">
        <w:rPr>
          <w:rFonts w:eastAsia="Times New Roman" w:cs="Times New Roman"/>
          <w:bCs/>
          <w:kern w:val="36"/>
          <w:szCs w:val="26"/>
          <w:lang w:eastAsia="ru-RU"/>
        </w:rPr>
        <w:t>21</w:t>
      </w:r>
      <w:r w:rsidR="00D42459" w:rsidRPr="003144FE">
        <w:rPr>
          <w:rFonts w:eastAsia="Times New Roman" w:cs="Times New Roman"/>
          <w:bCs/>
          <w:kern w:val="36"/>
          <w:szCs w:val="26"/>
          <w:lang w:eastAsia="ru-RU"/>
        </w:rPr>
        <w:t>-</w:t>
      </w:r>
      <w:r w:rsidR="00A96B17">
        <w:rPr>
          <w:rFonts w:eastAsia="Times New Roman" w:cs="Times New Roman"/>
          <w:bCs/>
          <w:kern w:val="36"/>
          <w:szCs w:val="26"/>
          <w:lang w:eastAsia="ru-RU"/>
        </w:rPr>
        <w:t>45</w:t>
      </w:r>
      <w:r w:rsidR="008123A4" w:rsidRPr="003144FE">
        <w:rPr>
          <w:rFonts w:cs="Times New Roman"/>
          <w:szCs w:val="26"/>
        </w:rPr>
        <w:t>.</w:t>
      </w:r>
    </w:p>
    <w:p w:rsidR="004A0DD5" w:rsidRDefault="004A0DD5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p w:rsidR="00682401" w:rsidRDefault="00682401" w:rsidP="00A432AD">
      <w:pPr>
        <w:spacing w:line="285" w:lineRule="atLeast"/>
        <w:ind w:firstLine="540"/>
        <w:jc w:val="both"/>
        <w:outlineLvl w:val="1"/>
        <w:rPr>
          <w:rFonts w:cs="Times New Roman"/>
          <w:color w:val="FF0000"/>
          <w:szCs w:val="26"/>
        </w:rPr>
      </w:pPr>
    </w:p>
    <w:sectPr w:rsidR="00682401" w:rsidSect="00D227A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79B" w:rsidRDefault="00A8479B" w:rsidP="0074703F">
      <w:r>
        <w:separator/>
      </w:r>
    </w:p>
  </w:endnote>
  <w:endnote w:type="continuationSeparator" w:id="0">
    <w:p w:rsidR="00A8479B" w:rsidRDefault="00A8479B" w:rsidP="0074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79B" w:rsidRDefault="00A8479B" w:rsidP="0074703F">
      <w:r>
        <w:separator/>
      </w:r>
    </w:p>
  </w:footnote>
  <w:footnote w:type="continuationSeparator" w:id="0">
    <w:p w:rsidR="00A8479B" w:rsidRDefault="00A8479B" w:rsidP="007470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A04"/>
    <w:rsid w:val="00035DC2"/>
    <w:rsid w:val="00042160"/>
    <w:rsid w:val="000455B7"/>
    <w:rsid w:val="00051D0C"/>
    <w:rsid w:val="0005381B"/>
    <w:rsid w:val="00053A9E"/>
    <w:rsid w:val="00066F41"/>
    <w:rsid w:val="000730FD"/>
    <w:rsid w:val="00074349"/>
    <w:rsid w:val="000B0264"/>
    <w:rsid w:val="000D300E"/>
    <w:rsid w:val="000F2C4F"/>
    <w:rsid w:val="000F4FD2"/>
    <w:rsid w:val="001078CF"/>
    <w:rsid w:val="00122920"/>
    <w:rsid w:val="001333BF"/>
    <w:rsid w:val="00150A8A"/>
    <w:rsid w:val="00153A49"/>
    <w:rsid w:val="00164E70"/>
    <w:rsid w:val="00181FEA"/>
    <w:rsid w:val="00190D44"/>
    <w:rsid w:val="001C7A04"/>
    <w:rsid w:val="001D0FA0"/>
    <w:rsid w:val="001E13E5"/>
    <w:rsid w:val="001E46A8"/>
    <w:rsid w:val="001F1A3B"/>
    <w:rsid w:val="001F20F1"/>
    <w:rsid w:val="001F7EB7"/>
    <w:rsid w:val="00202712"/>
    <w:rsid w:val="00217E8E"/>
    <w:rsid w:val="002300B4"/>
    <w:rsid w:val="002622CA"/>
    <w:rsid w:val="002638CB"/>
    <w:rsid w:val="0029141D"/>
    <w:rsid w:val="00294C75"/>
    <w:rsid w:val="002B5DE6"/>
    <w:rsid w:val="003144FE"/>
    <w:rsid w:val="00331206"/>
    <w:rsid w:val="00336D33"/>
    <w:rsid w:val="00396719"/>
    <w:rsid w:val="003C266D"/>
    <w:rsid w:val="003C6392"/>
    <w:rsid w:val="003D11D1"/>
    <w:rsid w:val="003E38AD"/>
    <w:rsid w:val="004020D6"/>
    <w:rsid w:val="004108A6"/>
    <w:rsid w:val="00420836"/>
    <w:rsid w:val="004223BF"/>
    <w:rsid w:val="00437A10"/>
    <w:rsid w:val="004576AE"/>
    <w:rsid w:val="004842E3"/>
    <w:rsid w:val="004A0DD5"/>
    <w:rsid w:val="004E619E"/>
    <w:rsid w:val="005026D2"/>
    <w:rsid w:val="0050603B"/>
    <w:rsid w:val="00507912"/>
    <w:rsid w:val="00511217"/>
    <w:rsid w:val="005416DD"/>
    <w:rsid w:val="00544575"/>
    <w:rsid w:val="00551B39"/>
    <w:rsid w:val="005E0C21"/>
    <w:rsid w:val="00626D01"/>
    <w:rsid w:val="00631C11"/>
    <w:rsid w:val="006344EE"/>
    <w:rsid w:val="00644203"/>
    <w:rsid w:val="00653EA6"/>
    <w:rsid w:val="00666011"/>
    <w:rsid w:val="00682401"/>
    <w:rsid w:val="007112DC"/>
    <w:rsid w:val="00736782"/>
    <w:rsid w:val="0074703F"/>
    <w:rsid w:val="00752AAA"/>
    <w:rsid w:val="00752CA2"/>
    <w:rsid w:val="007654BA"/>
    <w:rsid w:val="00776CC7"/>
    <w:rsid w:val="007A6FD2"/>
    <w:rsid w:val="007B0363"/>
    <w:rsid w:val="007C5371"/>
    <w:rsid w:val="007D0068"/>
    <w:rsid w:val="007D7655"/>
    <w:rsid w:val="007F28A0"/>
    <w:rsid w:val="008123A4"/>
    <w:rsid w:val="00830C22"/>
    <w:rsid w:val="008311EB"/>
    <w:rsid w:val="008361D6"/>
    <w:rsid w:val="0083798C"/>
    <w:rsid w:val="008501C3"/>
    <w:rsid w:val="008571BB"/>
    <w:rsid w:val="00873487"/>
    <w:rsid w:val="0088074C"/>
    <w:rsid w:val="0088427F"/>
    <w:rsid w:val="00884C2C"/>
    <w:rsid w:val="008A2526"/>
    <w:rsid w:val="008A73AF"/>
    <w:rsid w:val="00913522"/>
    <w:rsid w:val="009263CA"/>
    <w:rsid w:val="00947D1C"/>
    <w:rsid w:val="0095303C"/>
    <w:rsid w:val="00960133"/>
    <w:rsid w:val="0097619F"/>
    <w:rsid w:val="009C0599"/>
    <w:rsid w:val="009D2CB7"/>
    <w:rsid w:val="009D6064"/>
    <w:rsid w:val="009E69AD"/>
    <w:rsid w:val="009F3F6C"/>
    <w:rsid w:val="00A05463"/>
    <w:rsid w:val="00A432AD"/>
    <w:rsid w:val="00A51230"/>
    <w:rsid w:val="00A64BD6"/>
    <w:rsid w:val="00A80B48"/>
    <w:rsid w:val="00A8479B"/>
    <w:rsid w:val="00A96B17"/>
    <w:rsid w:val="00AA255F"/>
    <w:rsid w:val="00AA2F55"/>
    <w:rsid w:val="00AB3148"/>
    <w:rsid w:val="00AC1F10"/>
    <w:rsid w:val="00AC3D29"/>
    <w:rsid w:val="00AC5784"/>
    <w:rsid w:val="00AE1049"/>
    <w:rsid w:val="00AF0F52"/>
    <w:rsid w:val="00B03B44"/>
    <w:rsid w:val="00B22406"/>
    <w:rsid w:val="00B314DF"/>
    <w:rsid w:val="00B3622B"/>
    <w:rsid w:val="00B37A68"/>
    <w:rsid w:val="00B4611C"/>
    <w:rsid w:val="00B7143A"/>
    <w:rsid w:val="00B836C4"/>
    <w:rsid w:val="00BA19CA"/>
    <w:rsid w:val="00BA4C58"/>
    <w:rsid w:val="00BC2636"/>
    <w:rsid w:val="00BD1FC0"/>
    <w:rsid w:val="00BD3E71"/>
    <w:rsid w:val="00BD56F4"/>
    <w:rsid w:val="00C2617B"/>
    <w:rsid w:val="00C60F94"/>
    <w:rsid w:val="00C637CA"/>
    <w:rsid w:val="00C809ED"/>
    <w:rsid w:val="00C83900"/>
    <w:rsid w:val="00C94906"/>
    <w:rsid w:val="00CA3400"/>
    <w:rsid w:val="00CA72F8"/>
    <w:rsid w:val="00CB0D54"/>
    <w:rsid w:val="00CD0FEB"/>
    <w:rsid w:val="00CD6E60"/>
    <w:rsid w:val="00CE5632"/>
    <w:rsid w:val="00CF5ADE"/>
    <w:rsid w:val="00CF7F77"/>
    <w:rsid w:val="00D1518C"/>
    <w:rsid w:val="00D15E1C"/>
    <w:rsid w:val="00D227AF"/>
    <w:rsid w:val="00D305F8"/>
    <w:rsid w:val="00D420CE"/>
    <w:rsid w:val="00D42459"/>
    <w:rsid w:val="00D462F6"/>
    <w:rsid w:val="00D828CA"/>
    <w:rsid w:val="00D86D1B"/>
    <w:rsid w:val="00D8789D"/>
    <w:rsid w:val="00DA35EA"/>
    <w:rsid w:val="00DA7980"/>
    <w:rsid w:val="00DC717D"/>
    <w:rsid w:val="00E121DD"/>
    <w:rsid w:val="00E3746B"/>
    <w:rsid w:val="00E43561"/>
    <w:rsid w:val="00E71796"/>
    <w:rsid w:val="00E75600"/>
    <w:rsid w:val="00E927F8"/>
    <w:rsid w:val="00EA734A"/>
    <w:rsid w:val="00EC0FC5"/>
    <w:rsid w:val="00F1663A"/>
    <w:rsid w:val="00F436C2"/>
    <w:rsid w:val="00F5044E"/>
    <w:rsid w:val="00F566E4"/>
    <w:rsid w:val="00F626EC"/>
    <w:rsid w:val="00FA75E4"/>
    <w:rsid w:val="00FB4887"/>
    <w:rsid w:val="00FD2C89"/>
    <w:rsid w:val="00FD4BC0"/>
    <w:rsid w:val="00FE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03F"/>
  </w:style>
  <w:style w:type="paragraph" w:styleId="a6">
    <w:name w:val="footer"/>
    <w:basedOn w:val="a"/>
    <w:link w:val="a7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03F"/>
  </w:style>
  <w:style w:type="character" w:styleId="a8">
    <w:name w:val="FollowedHyperlink"/>
    <w:basedOn w:val="a0"/>
    <w:uiPriority w:val="99"/>
    <w:semiHidden/>
    <w:unhideWhenUsed/>
    <w:rsid w:val="004108A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D56F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4703F"/>
  </w:style>
  <w:style w:type="paragraph" w:styleId="a6">
    <w:name w:val="footer"/>
    <w:basedOn w:val="a"/>
    <w:link w:val="a7"/>
    <w:uiPriority w:val="99"/>
    <w:unhideWhenUsed/>
    <w:rsid w:val="0074703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4703F"/>
  </w:style>
  <w:style w:type="character" w:styleId="a8">
    <w:name w:val="FollowedHyperlink"/>
    <w:basedOn w:val="a0"/>
    <w:uiPriority w:val="99"/>
    <w:semiHidden/>
    <w:unhideWhenUsed/>
    <w:rsid w:val="004108A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0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city@nakhodka-city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0230&amp;dst=10001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v@nakhodka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9465E9-0F51-43EE-BBBD-CE9969DAE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9</Pages>
  <Words>3678</Words>
  <Characters>20969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Емельяненко Ирина Геннадьевна</dc:creator>
  <cp:lastModifiedBy>Екатерина Павловна Шагова</cp:lastModifiedBy>
  <cp:revision>65</cp:revision>
  <dcterms:created xsi:type="dcterms:W3CDTF">2025-08-26T04:04:00Z</dcterms:created>
  <dcterms:modified xsi:type="dcterms:W3CDTF">2025-08-28T23:06:00Z</dcterms:modified>
</cp:coreProperties>
</file>